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641A" w14:textId="77777777" w:rsidR="00140390" w:rsidRPr="00785232" w:rsidRDefault="00675A42" w:rsidP="00140390">
      <w:pPr>
        <w:ind w:left="6120"/>
        <w:rPr>
          <w:sz w:val="26"/>
        </w:rPr>
      </w:pPr>
      <w:r w:rsidRPr="00785232">
        <w:rPr>
          <w:sz w:val="26"/>
        </w:rPr>
        <w:t>Apstiprināti</w:t>
      </w:r>
    </w:p>
    <w:p w14:paraId="3CDE1B9A" w14:textId="77777777" w:rsidR="00140390" w:rsidRPr="00785232" w:rsidRDefault="00675A42" w:rsidP="00140390">
      <w:pPr>
        <w:ind w:left="3600" w:firstLine="720"/>
        <w:rPr>
          <w:sz w:val="26"/>
        </w:rPr>
      </w:pPr>
      <w:r w:rsidRPr="00785232">
        <w:rPr>
          <w:sz w:val="26"/>
        </w:rPr>
        <w:t xml:space="preserve">            ar Rīgas </w:t>
      </w:r>
      <w:proofErr w:type="spellStart"/>
      <w:r w:rsidR="00FB3056" w:rsidRPr="00015700">
        <w:rPr>
          <w:sz w:val="26"/>
        </w:rPr>
        <w:t>valstspilsētas</w:t>
      </w:r>
      <w:proofErr w:type="spellEnd"/>
      <w:r w:rsidR="00FB3056" w:rsidRPr="00785232">
        <w:rPr>
          <w:sz w:val="26"/>
        </w:rPr>
        <w:t xml:space="preserve"> </w:t>
      </w:r>
      <w:r w:rsidRPr="00785232">
        <w:rPr>
          <w:sz w:val="26"/>
        </w:rPr>
        <w:t>pašvaldības</w:t>
      </w:r>
    </w:p>
    <w:p w14:paraId="2FD5BAFD" w14:textId="77777777" w:rsidR="00140390" w:rsidRPr="00785232" w:rsidRDefault="00675A42" w:rsidP="00140390">
      <w:pPr>
        <w:ind w:left="3960" w:firstLine="720"/>
        <w:rPr>
          <w:sz w:val="26"/>
        </w:rPr>
      </w:pPr>
      <w:r>
        <w:rPr>
          <w:sz w:val="26"/>
        </w:rPr>
        <w:t>D</w:t>
      </w:r>
      <w:r w:rsidRPr="00785232">
        <w:rPr>
          <w:sz w:val="26"/>
        </w:rPr>
        <w:t xml:space="preserve">zīvojamo māju privatizācijas komisijas </w:t>
      </w:r>
    </w:p>
    <w:p w14:paraId="35733FCC" w14:textId="77777777" w:rsidR="00140390" w:rsidRPr="00785232" w:rsidRDefault="00675A42" w:rsidP="00140390">
      <w:pPr>
        <w:ind w:left="4500" w:firstLine="720"/>
        <w:rPr>
          <w:sz w:val="26"/>
        </w:rPr>
      </w:pPr>
      <w:r>
        <w:rPr>
          <w:sz w:val="26"/>
        </w:rPr>
        <w:t>29.04</w:t>
      </w:r>
      <w:r w:rsidR="00C8625C">
        <w:rPr>
          <w:sz w:val="26"/>
        </w:rPr>
        <w:t>.20</w:t>
      </w:r>
      <w:r w:rsidR="00624B59">
        <w:rPr>
          <w:sz w:val="26"/>
        </w:rPr>
        <w:t>2</w:t>
      </w:r>
      <w:r w:rsidR="004E11C5">
        <w:rPr>
          <w:sz w:val="26"/>
        </w:rPr>
        <w:t>5</w:t>
      </w:r>
      <w:r w:rsidRPr="00785232">
        <w:rPr>
          <w:sz w:val="26"/>
        </w:rPr>
        <w:t>. lēmumu Nr.</w:t>
      </w:r>
      <w:r>
        <w:rPr>
          <w:sz w:val="26"/>
        </w:rPr>
        <w:t>1955</w:t>
      </w:r>
    </w:p>
    <w:p w14:paraId="21633E51" w14:textId="77777777" w:rsidR="00140390" w:rsidRPr="00785232" w:rsidRDefault="00675A42" w:rsidP="00140390">
      <w:pPr>
        <w:ind w:left="5220" w:firstLine="720"/>
        <w:rPr>
          <w:sz w:val="26"/>
        </w:rPr>
      </w:pPr>
      <w:r w:rsidRPr="00785232">
        <w:rPr>
          <w:sz w:val="26"/>
        </w:rPr>
        <w:t>(prot.</w:t>
      </w:r>
      <w:r w:rsidR="00F17EDF">
        <w:rPr>
          <w:sz w:val="26"/>
        </w:rPr>
        <w:t xml:space="preserve"> </w:t>
      </w:r>
      <w:r w:rsidRPr="00785232">
        <w:rPr>
          <w:sz w:val="26"/>
        </w:rPr>
        <w:t>Nr.</w:t>
      </w:r>
      <w:r w:rsidR="00F17EDF">
        <w:rPr>
          <w:sz w:val="26"/>
        </w:rPr>
        <w:t>17</w:t>
      </w:r>
      <w:r w:rsidRPr="00785232">
        <w:rPr>
          <w:sz w:val="26"/>
        </w:rPr>
        <w:t xml:space="preserve">, </w:t>
      </w:r>
      <w:r w:rsidR="00F17EDF">
        <w:rPr>
          <w:sz w:val="26"/>
        </w:rPr>
        <w:t>11</w:t>
      </w:r>
      <w:r w:rsidRPr="00785232">
        <w:rPr>
          <w:sz w:val="26"/>
        </w:rPr>
        <w:t>.</w:t>
      </w:r>
      <w:r w:rsidR="00F17EDF">
        <w:rPr>
          <w:sz w:val="26"/>
        </w:rPr>
        <w:t xml:space="preserve"> </w:t>
      </w:r>
      <w:r w:rsidRPr="00785232">
        <w:rPr>
          <w:sz w:val="26"/>
        </w:rPr>
        <w:t>§)</w:t>
      </w:r>
    </w:p>
    <w:p w14:paraId="775A6EA8" w14:textId="77777777" w:rsidR="00140390" w:rsidRPr="00785232" w:rsidRDefault="00140390" w:rsidP="00140390">
      <w:pPr>
        <w:pStyle w:val="Pamatteksts3"/>
        <w:rPr>
          <w:sz w:val="26"/>
        </w:rPr>
      </w:pPr>
    </w:p>
    <w:p w14:paraId="63541CF0" w14:textId="77777777" w:rsidR="00FF5386" w:rsidRDefault="00675A42" w:rsidP="00FF5386">
      <w:pPr>
        <w:pStyle w:val="Nosaukums"/>
        <w:ind w:firstLine="0"/>
        <w:rPr>
          <w:sz w:val="26"/>
        </w:rPr>
      </w:pPr>
      <w:bookmarkStart w:id="0" w:name="_Hlk144456269"/>
      <w:r w:rsidRPr="00785232">
        <w:rPr>
          <w:sz w:val="26"/>
        </w:rPr>
        <w:t>Neizīrēt</w:t>
      </w:r>
      <w:r>
        <w:rPr>
          <w:sz w:val="26"/>
        </w:rPr>
        <w:t>u</w:t>
      </w:r>
      <w:r w:rsidRPr="00785232">
        <w:rPr>
          <w:sz w:val="26"/>
        </w:rPr>
        <w:t xml:space="preserve"> dzīvokļ</w:t>
      </w:r>
      <w:r>
        <w:rPr>
          <w:sz w:val="26"/>
        </w:rPr>
        <w:t>u</w:t>
      </w:r>
      <w:r w:rsidRPr="00785232">
        <w:rPr>
          <w:sz w:val="26"/>
        </w:rPr>
        <w:t xml:space="preserve"> izsoles noteikumi</w:t>
      </w:r>
    </w:p>
    <w:p w14:paraId="2CE71169" w14:textId="77777777" w:rsidR="00FF5386" w:rsidRDefault="00FF5386" w:rsidP="00FF5386">
      <w:pPr>
        <w:pStyle w:val="Nosaukums"/>
        <w:ind w:firstLine="0"/>
        <w:rPr>
          <w:sz w:val="26"/>
        </w:rPr>
      </w:pPr>
    </w:p>
    <w:p w14:paraId="3793A40A" w14:textId="77777777" w:rsidR="00FF5386" w:rsidRPr="00785232" w:rsidRDefault="00675A42" w:rsidP="00FF5386">
      <w:pPr>
        <w:pStyle w:val="Nosaukums"/>
        <w:ind w:firstLine="0"/>
        <w:rPr>
          <w:sz w:val="26"/>
        </w:rPr>
      </w:pPr>
      <w:r>
        <w:rPr>
          <w:sz w:val="26"/>
        </w:rPr>
        <w:t xml:space="preserve">1. </w:t>
      </w:r>
      <w:r w:rsidRPr="00785232">
        <w:rPr>
          <w:sz w:val="26"/>
        </w:rPr>
        <w:t>Vispārīgie noteikumi</w:t>
      </w:r>
    </w:p>
    <w:p w14:paraId="3608E4A2" w14:textId="77777777" w:rsidR="00FF5386" w:rsidRPr="00785232" w:rsidRDefault="00FF5386" w:rsidP="00FF5386">
      <w:pPr>
        <w:jc w:val="center"/>
        <w:rPr>
          <w:bCs/>
          <w:sz w:val="26"/>
        </w:rPr>
      </w:pPr>
    </w:p>
    <w:p w14:paraId="0E37DBE5" w14:textId="77777777" w:rsidR="00FF5386" w:rsidRDefault="00675A42" w:rsidP="00FF5386">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w:t>
      </w:r>
      <w:r w:rsidR="006B3BB8">
        <w:rPr>
          <w:sz w:val="26"/>
        </w:rPr>
        <w:t>u</w:t>
      </w:r>
      <w:r w:rsidRPr="0015608A">
        <w:rPr>
          <w:sz w:val="26"/>
        </w:rPr>
        <w:t xml:space="preserve"> īpašum</w:t>
      </w:r>
      <w:r w:rsidR="006B3BB8">
        <w:rPr>
          <w:sz w:val="26"/>
        </w:rPr>
        <w:t>u</w:t>
      </w:r>
      <w:r w:rsidRPr="0015608A">
        <w:rPr>
          <w:sz w:val="26"/>
        </w:rPr>
        <w:t xml:space="preserve"> - neizīrēt</w:t>
      </w:r>
      <w:r w:rsidR="006B3BB8">
        <w:rPr>
          <w:sz w:val="26"/>
        </w:rPr>
        <w:t>u</w:t>
      </w:r>
      <w:r w:rsidRPr="0015608A">
        <w:rPr>
          <w:sz w:val="26"/>
        </w:rPr>
        <w:t xml:space="preserve"> dzīvokļ</w:t>
      </w:r>
      <w:r w:rsidR="006B3BB8">
        <w:rPr>
          <w:sz w:val="26"/>
        </w:rPr>
        <w:t>u</w:t>
      </w:r>
      <w:r>
        <w:rPr>
          <w:sz w:val="26"/>
        </w:rPr>
        <w:t xml:space="preserve"> </w:t>
      </w:r>
      <w:r w:rsidR="006B3BB8" w:rsidRPr="006B3BB8">
        <w:rPr>
          <w:b/>
          <w:bCs/>
          <w:sz w:val="26"/>
        </w:rPr>
        <w:t>Viestura prospektā 73-1, 6, 7, 10, 11, 13–15, 17–24, 26-30</w:t>
      </w:r>
      <w:r w:rsidRPr="006B3BB8">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0FFB86C8" w14:textId="77777777" w:rsidR="00FF5386" w:rsidRDefault="00675A42" w:rsidP="00FF5386">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3F6E6F0A" w14:textId="77777777" w:rsidR="00FF5386" w:rsidRPr="0015608A" w:rsidRDefault="00675A42" w:rsidP="00FF5386">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AA697F2" w14:textId="77777777" w:rsidR="00FF5386" w:rsidRPr="00785232" w:rsidRDefault="00675A42" w:rsidP="00FF5386">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elektroniska</w:t>
      </w:r>
      <w:r w:rsidRPr="00785232">
        <w:rPr>
          <w:sz w:val="26"/>
        </w:rPr>
        <w:t xml:space="preserve"> izsole ar augšupejošu soli.</w:t>
      </w:r>
    </w:p>
    <w:p w14:paraId="341FD311" w14:textId="77777777" w:rsidR="00FF5386" w:rsidRDefault="00675A42" w:rsidP="00FF5386">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43F0F6D6" w14:textId="77777777" w:rsidR="00FF5386" w:rsidRPr="00607ED7" w:rsidRDefault="00675A42" w:rsidP="00FF5386">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6B3BB8" w:rsidRPr="006B3BB8">
        <w:rPr>
          <w:b/>
          <w:bCs/>
          <w:sz w:val="26"/>
        </w:rPr>
        <w:t>Viestura prospekts 73-1, 6, 7, 10, 11, 13–15, 17–24, 26-30</w:t>
      </w:r>
      <w:r w:rsidRPr="00FF3F3B">
        <w:rPr>
          <w:b/>
          <w:bCs/>
          <w:sz w:val="26"/>
        </w:rPr>
        <w:t>,</w:t>
      </w:r>
      <w:r w:rsidRPr="00620E33">
        <w:rPr>
          <w:bCs/>
          <w:sz w:val="26"/>
        </w:rPr>
        <w:t xml:space="preserve"> </w:t>
      </w:r>
      <w:r w:rsidRPr="006E4371">
        <w:rPr>
          <w:b/>
          <w:bCs/>
          <w:sz w:val="26"/>
        </w:rPr>
        <w:t>Rīga</w:t>
      </w:r>
      <w:r>
        <w:rPr>
          <w:bCs/>
          <w:iCs/>
          <w:sz w:val="26"/>
        </w:rPr>
        <w:t>;</w:t>
      </w:r>
    </w:p>
    <w:p w14:paraId="0E3A4A69" w14:textId="77777777" w:rsidR="006B3BB8" w:rsidRDefault="00675A42" w:rsidP="00FF5386">
      <w:pPr>
        <w:jc w:val="both"/>
        <w:rPr>
          <w:sz w:val="26"/>
          <w:szCs w:val="20"/>
        </w:rPr>
      </w:pPr>
      <w:r>
        <w:rPr>
          <w:bCs/>
          <w:iCs/>
          <w:sz w:val="26"/>
        </w:rPr>
        <w:t>1.5.2.</w:t>
      </w:r>
      <w:r>
        <w:rPr>
          <w:bCs/>
          <w:iCs/>
          <w:sz w:val="26"/>
        </w:rPr>
        <w:tab/>
      </w:r>
      <w:bookmarkStart w:id="1" w:name="_Hlk176956637"/>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w:t>
      </w:r>
      <w:r w:rsidR="00BC31EA">
        <w:rPr>
          <w:b/>
          <w:bCs/>
          <w:i/>
          <w:iCs/>
          <w:sz w:val="26"/>
        </w:rPr>
        <w:t>9</w:t>
      </w:r>
      <w:r>
        <w:rPr>
          <w:b/>
          <w:bCs/>
          <w:i/>
          <w:iCs/>
          <w:sz w:val="26"/>
        </w:rPr>
        <w:t xml:space="preserve"> </w:t>
      </w:r>
      <w:r w:rsidR="00BC31EA">
        <w:rPr>
          <w:b/>
          <w:bCs/>
          <w:i/>
          <w:iCs/>
          <w:sz w:val="26"/>
        </w:rPr>
        <w:t>0802</w:t>
      </w:r>
      <w:r w:rsidRPr="009567DA">
        <w:rPr>
          <w:sz w:val="26"/>
        </w:rPr>
        <w:t xml:space="preserve">, </w:t>
      </w:r>
      <w:r>
        <w:rPr>
          <w:sz w:val="26"/>
        </w:rPr>
        <w:t xml:space="preserve">kopējā </w:t>
      </w:r>
      <w:r>
        <w:rPr>
          <w:bCs/>
          <w:iCs/>
          <w:sz w:val="26"/>
        </w:rPr>
        <w:t xml:space="preserve">platība </w:t>
      </w:r>
      <w:r w:rsidR="00FA6D1D">
        <w:rPr>
          <w:bCs/>
          <w:iCs/>
          <w:sz w:val="26"/>
        </w:rPr>
        <w:t>24 </w:t>
      </w:r>
      <w:r>
        <w:rPr>
          <w:bCs/>
          <w:iCs/>
          <w:sz w:val="26"/>
        </w:rPr>
        <w:t>m</w:t>
      </w:r>
      <w:r>
        <w:rPr>
          <w:bCs/>
          <w:iCs/>
          <w:sz w:val="26"/>
          <w:vertAlign w:val="superscript"/>
        </w:rPr>
        <w:t>2</w:t>
      </w:r>
      <w:r>
        <w:rPr>
          <w:bCs/>
          <w:iCs/>
          <w:sz w:val="26"/>
        </w:rPr>
        <w:t>)</w:t>
      </w:r>
      <w:r w:rsidR="00BC31EA">
        <w:rPr>
          <w:sz w:val="26"/>
          <w:szCs w:val="20"/>
        </w:rPr>
        <w:t>;</w:t>
      </w:r>
    </w:p>
    <w:p w14:paraId="6D454960"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723E9A">
        <w:rPr>
          <w:b/>
          <w:bCs/>
          <w:i/>
          <w:iCs/>
          <w:sz w:val="26"/>
        </w:rPr>
        <w:t>799</w:t>
      </w:r>
      <w:r w:rsidRPr="009567DA">
        <w:rPr>
          <w:sz w:val="26"/>
        </w:rPr>
        <w:t xml:space="preserve">, </w:t>
      </w:r>
      <w:r>
        <w:rPr>
          <w:sz w:val="26"/>
        </w:rPr>
        <w:t xml:space="preserve">kopējā </w:t>
      </w:r>
      <w:r>
        <w:rPr>
          <w:bCs/>
          <w:iCs/>
          <w:sz w:val="26"/>
        </w:rPr>
        <w:t xml:space="preserve">platība </w:t>
      </w:r>
      <w:r w:rsidR="00723E9A">
        <w:rPr>
          <w:bCs/>
          <w:iCs/>
          <w:sz w:val="26"/>
        </w:rPr>
        <w:t>14.9</w:t>
      </w:r>
      <w:r>
        <w:rPr>
          <w:bCs/>
          <w:iCs/>
          <w:sz w:val="26"/>
        </w:rPr>
        <w:t> m</w:t>
      </w:r>
      <w:r>
        <w:rPr>
          <w:bCs/>
          <w:iCs/>
          <w:sz w:val="26"/>
          <w:vertAlign w:val="superscript"/>
        </w:rPr>
        <w:t>2</w:t>
      </w:r>
      <w:r>
        <w:rPr>
          <w:bCs/>
          <w:iCs/>
          <w:sz w:val="26"/>
        </w:rPr>
        <w:t>)</w:t>
      </w:r>
      <w:r>
        <w:rPr>
          <w:sz w:val="26"/>
          <w:szCs w:val="20"/>
        </w:rPr>
        <w:t>;</w:t>
      </w:r>
    </w:p>
    <w:p w14:paraId="161CE0AA"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723E9A">
        <w:rPr>
          <w:b/>
          <w:bCs/>
          <w:i/>
          <w:iCs/>
          <w:sz w:val="26"/>
        </w:rPr>
        <w:t>791</w:t>
      </w:r>
      <w:r w:rsidRPr="009567DA">
        <w:rPr>
          <w:sz w:val="26"/>
        </w:rPr>
        <w:t xml:space="preserve">, </w:t>
      </w:r>
      <w:r>
        <w:rPr>
          <w:sz w:val="26"/>
        </w:rPr>
        <w:t xml:space="preserve">kopējā </w:t>
      </w:r>
      <w:r>
        <w:rPr>
          <w:bCs/>
          <w:iCs/>
          <w:sz w:val="26"/>
        </w:rPr>
        <w:t xml:space="preserve">platība </w:t>
      </w:r>
      <w:r w:rsidR="00723E9A">
        <w:rPr>
          <w:bCs/>
          <w:iCs/>
          <w:sz w:val="26"/>
        </w:rPr>
        <w:t>11.4</w:t>
      </w:r>
      <w:r>
        <w:rPr>
          <w:bCs/>
          <w:iCs/>
          <w:sz w:val="26"/>
        </w:rPr>
        <w:t> m</w:t>
      </w:r>
      <w:r>
        <w:rPr>
          <w:bCs/>
          <w:iCs/>
          <w:sz w:val="26"/>
          <w:vertAlign w:val="superscript"/>
        </w:rPr>
        <w:t>2</w:t>
      </w:r>
      <w:r>
        <w:rPr>
          <w:bCs/>
          <w:iCs/>
          <w:sz w:val="26"/>
        </w:rPr>
        <w:t>)</w:t>
      </w:r>
      <w:r>
        <w:rPr>
          <w:sz w:val="26"/>
          <w:szCs w:val="20"/>
        </w:rPr>
        <w:t>;</w:t>
      </w:r>
    </w:p>
    <w:p w14:paraId="6CE385BD"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723E9A">
        <w:rPr>
          <w:b/>
          <w:bCs/>
          <w:i/>
          <w:iCs/>
          <w:sz w:val="26"/>
        </w:rPr>
        <w:t>7</w:t>
      </w:r>
      <w:r w:rsidRPr="009567DA">
        <w:rPr>
          <w:sz w:val="26"/>
        </w:rPr>
        <w:t xml:space="preserve">, </w:t>
      </w:r>
      <w:r>
        <w:rPr>
          <w:sz w:val="26"/>
        </w:rPr>
        <w:t xml:space="preserve">kopējā </w:t>
      </w:r>
      <w:r>
        <w:rPr>
          <w:bCs/>
          <w:iCs/>
          <w:sz w:val="26"/>
        </w:rPr>
        <w:t xml:space="preserve">platība </w:t>
      </w:r>
      <w:r w:rsidR="00723E9A">
        <w:rPr>
          <w:bCs/>
          <w:iCs/>
          <w:sz w:val="26"/>
        </w:rPr>
        <w:t>17.8</w:t>
      </w:r>
      <w:r>
        <w:rPr>
          <w:bCs/>
          <w:iCs/>
          <w:sz w:val="26"/>
        </w:rPr>
        <w:t> m</w:t>
      </w:r>
      <w:r>
        <w:rPr>
          <w:bCs/>
          <w:iCs/>
          <w:sz w:val="26"/>
          <w:vertAlign w:val="superscript"/>
        </w:rPr>
        <w:t>2</w:t>
      </w:r>
      <w:r>
        <w:rPr>
          <w:bCs/>
          <w:iCs/>
          <w:sz w:val="26"/>
        </w:rPr>
        <w:t>)</w:t>
      </w:r>
      <w:r>
        <w:rPr>
          <w:sz w:val="26"/>
          <w:szCs w:val="20"/>
        </w:rPr>
        <w:t>;</w:t>
      </w:r>
    </w:p>
    <w:p w14:paraId="6F8E9566"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723E9A">
        <w:rPr>
          <w:b/>
          <w:bCs/>
          <w:i/>
          <w:iCs/>
          <w:sz w:val="26"/>
        </w:rPr>
        <w:t>790</w:t>
      </w:r>
      <w:r w:rsidRPr="009567DA">
        <w:rPr>
          <w:sz w:val="26"/>
        </w:rPr>
        <w:t xml:space="preserve">, </w:t>
      </w:r>
      <w:r>
        <w:rPr>
          <w:sz w:val="26"/>
        </w:rPr>
        <w:t xml:space="preserve">kopējā </w:t>
      </w:r>
      <w:r>
        <w:rPr>
          <w:bCs/>
          <w:iCs/>
          <w:sz w:val="26"/>
        </w:rPr>
        <w:t xml:space="preserve">platība </w:t>
      </w:r>
      <w:r w:rsidR="00723E9A">
        <w:rPr>
          <w:bCs/>
          <w:iCs/>
          <w:sz w:val="26"/>
        </w:rPr>
        <w:t>19.3</w:t>
      </w:r>
      <w:r>
        <w:rPr>
          <w:bCs/>
          <w:iCs/>
          <w:sz w:val="26"/>
        </w:rPr>
        <w:t> m</w:t>
      </w:r>
      <w:r>
        <w:rPr>
          <w:bCs/>
          <w:iCs/>
          <w:sz w:val="26"/>
          <w:vertAlign w:val="superscript"/>
        </w:rPr>
        <w:t>2</w:t>
      </w:r>
      <w:r>
        <w:rPr>
          <w:bCs/>
          <w:iCs/>
          <w:sz w:val="26"/>
        </w:rPr>
        <w:t>)</w:t>
      </w:r>
      <w:r>
        <w:rPr>
          <w:sz w:val="26"/>
          <w:szCs w:val="20"/>
        </w:rPr>
        <w:t>;</w:t>
      </w:r>
    </w:p>
    <w:p w14:paraId="4C066011" w14:textId="77777777" w:rsidR="00AE49AF" w:rsidRDefault="00675A42" w:rsidP="00AE49AF">
      <w:pPr>
        <w:jc w:val="both"/>
        <w:rPr>
          <w:sz w:val="26"/>
          <w:szCs w:val="20"/>
        </w:rPr>
      </w:pPr>
      <w:r w:rsidRPr="001E5ABA">
        <w:rPr>
          <w:bCs/>
          <w:iCs/>
          <w:sz w:val="26"/>
        </w:rPr>
        <w:t xml:space="preserve">neizīrēts 1-istabas dzīvoklis </w:t>
      </w:r>
      <w:r>
        <w:rPr>
          <w:bCs/>
          <w:iCs/>
          <w:sz w:val="26"/>
        </w:rPr>
        <w:t>(</w:t>
      </w:r>
      <w:r w:rsidRPr="00557A55">
        <w:rPr>
          <w:sz w:val="26"/>
        </w:rPr>
        <w:t xml:space="preserve">kadastra numurs – </w:t>
      </w:r>
      <w:r w:rsidRPr="00E115C2">
        <w:rPr>
          <w:b/>
          <w:bCs/>
          <w:i/>
          <w:iCs/>
          <w:sz w:val="26"/>
        </w:rPr>
        <w:t>0100</w:t>
      </w:r>
      <w:r>
        <w:rPr>
          <w:sz w:val="26"/>
        </w:rPr>
        <w:t xml:space="preserve"> </w:t>
      </w:r>
      <w:r>
        <w:rPr>
          <w:b/>
          <w:bCs/>
          <w:i/>
          <w:iCs/>
          <w:sz w:val="26"/>
        </w:rPr>
        <w:t>929 080</w:t>
      </w:r>
      <w:r w:rsidR="00723E9A">
        <w:rPr>
          <w:b/>
          <w:bCs/>
          <w:i/>
          <w:iCs/>
          <w:sz w:val="26"/>
        </w:rPr>
        <w:t>4</w:t>
      </w:r>
      <w:r w:rsidRPr="009567DA">
        <w:rPr>
          <w:sz w:val="26"/>
        </w:rPr>
        <w:t xml:space="preserve">, </w:t>
      </w:r>
      <w:r>
        <w:rPr>
          <w:sz w:val="26"/>
        </w:rPr>
        <w:t xml:space="preserve">kopējā </w:t>
      </w:r>
      <w:r>
        <w:rPr>
          <w:bCs/>
          <w:iCs/>
          <w:sz w:val="26"/>
        </w:rPr>
        <w:t xml:space="preserve">platība </w:t>
      </w:r>
      <w:r w:rsidR="00723E9A">
        <w:rPr>
          <w:bCs/>
          <w:iCs/>
          <w:sz w:val="26"/>
        </w:rPr>
        <w:t>30.2</w:t>
      </w:r>
      <w:r>
        <w:rPr>
          <w:bCs/>
          <w:iCs/>
          <w:sz w:val="26"/>
        </w:rPr>
        <w:t> m</w:t>
      </w:r>
      <w:r>
        <w:rPr>
          <w:bCs/>
          <w:iCs/>
          <w:sz w:val="26"/>
          <w:vertAlign w:val="superscript"/>
        </w:rPr>
        <w:t>2</w:t>
      </w:r>
      <w:r>
        <w:rPr>
          <w:bCs/>
          <w:iCs/>
          <w:sz w:val="26"/>
        </w:rPr>
        <w:t>)</w:t>
      </w:r>
      <w:r>
        <w:rPr>
          <w:sz w:val="26"/>
          <w:szCs w:val="20"/>
        </w:rPr>
        <w:t>;</w:t>
      </w:r>
    </w:p>
    <w:p w14:paraId="2BA04950" w14:textId="77777777" w:rsidR="00AE49AF" w:rsidRDefault="00675A42" w:rsidP="00AE49AF">
      <w:pPr>
        <w:jc w:val="both"/>
        <w:rPr>
          <w:sz w:val="26"/>
          <w:szCs w:val="20"/>
        </w:rPr>
      </w:pPr>
      <w:r>
        <w:rPr>
          <w:bCs/>
          <w:iCs/>
          <w:sz w:val="26"/>
        </w:rPr>
        <w:t xml:space="preserve">neizīrēts </w:t>
      </w:r>
      <w:r>
        <w:rPr>
          <w:bCs/>
          <w:iCs/>
          <w:sz w:val="26"/>
        </w:rPr>
        <w:t>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31020B">
        <w:rPr>
          <w:b/>
          <w:bCs/>
          <w:i/>
          <w:iCs/>
          <w:sz w:val="26"/>
        </w:rPr>
        <w:t>1</w:t>
      </w:r>
      <w:r w:rsidRPr="009567DA">
        <w:rPr>
          <w:sz w:val="26"/>
        </w:rPr>
        <w:t xml:space="preserve">, </w:t>
      </w:r>
      <w:r>
        <w:rPr>
          <w:sz w:val="26"/>
        </w:rPr>
        <w:t xml:space="preserve">kopējā </w:t>
      </w:r>
      <w:r>
        <w:rPr>
          <w:bCs/>
          <w:iCs/>
          <w:sz w:val="26"/>
        </w:rPr>
        <w:t xml:space="preserve">platība </w:t>
      </w:r>
      <w:r w:rsidR="0031020B">
        <w:rPr>
          <w:bCs/>
          <w:iCs/>
          <w:sz w:val="26"/>
        </w:rPr>
        <w:t>15.8</w:t>
      </w:r>
      <w:r>
        <w:rPr>
          <w:bCs/>
          <w:iCs/>
          <w:sz w:val="26"/>
        </w:rPr>
        <w:t> m</w:t>
      </w:r>
      <w:r>
        <w:rPr>
          <w:bCs/>
          <w:iCs/>
          <w:sz w:val="26"/>
          <w:vertAlign w:val="superscript"/>
        </w:rPr>
        <w:t>2</w:t>
      </w:r>
      <w:r>
        <w:rPr>
          <w:bCs/>
          <w:iCs/>
          <w:sz w:val="26"/>
        </w:rPr>
        <w:t>)</w:t>
      </w:r>
      <w:r>
        <w:rPr>
          <w:sz w:val="26"/>
          <w:szCs w:val="20"/>
        </w:rPr>
        <w:t>;</w:t>
      </w:r>
    </w:p>
    <w:p w14:paraId="3F29536F" w14:textId="77777777" w:rsidR="00AE49AF" w:rsidRDefault="00675A42" w:rsidP="00AE49AF">
      <w:pPr>
        <w:jc w:val="both"/>
        <w:rPr>
          <w:sz w:val="26"/>
          <w:szCs w:val="20"/>
        </w:rPr>
      </w:pPr>
      <w:r w:rsidRPr="001E5ABA">
        <w:rPr>
          <w:bCs/>
          <w:iCs/>
          <w:sz w:val="26"/>
        </w:rPr>
        <w:t xml:space="preserve">neizīrēts </w:t>
      </w:r>
      <w:r w:rsidR="001E5ABA" w:rsidRPr="001E5ABA">
        <w:rPr>
          <w:bCs/>
          <w:iCs/>
          <w:sz w:val="26"/>
        </w:rPr>
        <w:t>2</w:t>
      </w:r>
      <w:r w:rsidRPr="001E5ABA">
        <w:rPr>
          <w:bCs/>
          <w:iCs/>
          <w:sz w:val="26"/>
        </w:rPr>
        <w:t>-istab</w:t>
      </w:r>
      <w:r w:rsidR="001E5ABA" w:rsidRPr="001E5ABA">
        <w:rPr>
          <w:bCs/>
          <w:iCs/>
          <w:sz w:val="26"/>
        </w:rPr>
        <w:t>u</w:t>
      </w:r>
      <w:r w:rsidRPr="001E5ABA">
        <w:rPr>
          <w:bCs/>
          <w:iCs/>
          <w:sz w:val="26"/>
        </w:rPr>
        <w:t xml:space="preserve"> </w:t>
      </w:r>
      <w:r>
        <w:rPr>
          <w:bCs/>
          <w:iCs/>
          <w:sz w:val="26"/>
        </w:rPr>
        <w:t>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31020B">
        <w:rPr>
          <w:b/>
          <w:bCs/>
          <w:i/>
          <w:iCs/>
          <w:sz w:val="26"/>
        </w:rPr>
        <w:t>792</w:t>
      </w:r>
      <w:r w:rsidRPr="009567DA">
        <w:rPr>
          <w:sz w:val="26"/>
        </w:rPr>
        <w:t xml:space="preserve">, </w:t>
      </w:r>
      <w:r>
        <w:rPr>
          <w:sz w:val="26"/>
        </w:rPr>
        <w:t xml:space="preserve">kopējā </w:t>
      </w:r>
      <w:r>
        <w:rPr>
          <w:bCs/>
          <w:iCs/>
          <w:sz w:val="26"/>
        </w:rPr>
        <w:t xml:space="preserve">platība </w:t>
      </w:r>
      <w:r w:rsidR="0031020B">
        <w:rPr>
          <w:bCs/>
          <w:iCs/>
          <w:sz w:val="26"/>
        </w:rPr>
        <w:t>41.3</w:t>
      </w:r>
      <w:r>
        <w:rPr>
          <w:bCs/>
          <w:iCs/>
          <w:sz w:val="26"/>
        </w:rPr>
        <w:t> m</w:t>
      </w:r>
      <w:r>
        <w:rPr>
          <w:bCs/>
          <w:iCs/>
          <w:sz w:val="26"/>
          <w:vertAlign w:val="superscript"/>
        </w:rPr>
        <w:t>2</w:t>
      </w:r>
      <w:r>
        <w:rPr>
          <w:bCs/>
          <w:iCs/>
          <w:sz w:val="26"/>
        </w:rPr>
        <w:t>)</w:t>
      </w:r>
      <w:r>
        <w:rPr>
          <w:sz w:val="26"/>
          <w:szCs w:val="20"/>
        </w:rPr>
        <w:t>;</w:t>
      </w:r>
    </w:p>
    <w:p w14:paraId="2F72AD34"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31020B">
        <w:rPr>
          <w:b/>
          <w:bCs/>
          <w:i/>
          <w:iCs/>
          <w:sz w:val="26"/>
        </w:rPr>
        <w:t>797</w:t>
      </w:r>
      <w:r w:rsidRPr="009567DA">
        <w:rPr>
          <w:sz w:val="26"/>
        </w:rPr>
        <w:t xml:space="preserve">, </w:t>
      </w:r>
      <w:r>
        <w:rPr>
          <w:sz w:val="26"/>
        </w:rPr>
        <w:t xml:space="preserve">kopējā </w:t>
      </w:r>
      <w:r>
        <w:rPr>
          <w:bCs/>
          <w:iCs/>
          <w:sz w:val="26"/>
        </w:rPr>
        <w:t xml:space="preserve">platība </w:t>
      </w:r>
      <w:r w:rsidR="0031020B">
        <w:rPr>
          <w:bCs/>
          <w:iCs/>
          <w:sz w:val="26"/>
        </w:rPr>
        <w:t>16.1</w:t>
      </w:r>
      <w:r>
        <w:rPr>
          <w:bCs/>
          <w:iCs/>
          <w:sz w:val="26"/>
        </w:rPr>
        <w:t> m</w:t>
      </w:r>
      <w:r>
        <w:rPr>
          <w:bCs/>
          <w:iCs/>
          <w:sz w:val="26"/>
          <w:vertAlign w:val="superscript"/>
        </w:rPr>
        <w:t>2</w:t>
      </w:r>
      <w:r>
        <w:rPr>
          <w:bCs/>
          <w:iCs/>
          <w:sz w:val="26"/>
        </w:rPr>
        <w:t>)</w:t>
      </w:r>
      <w:r>
        <w:rPr>
          <w:sz w:val="26"/>
          <w:szCs w:val="20"/>
        </w:rPr>
        <w:t>;</w:t>
      </w:r>
    </w:p>
    <w:p w14:paraId="5D6B8299"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31020B">
        <w:rPr>
          <w:b/>
          <w:bCs/>
          <w:i/>
          <w:iCs/>
          <w:sz w:val="26"/>
        </w:rPr>
        <w:t>13</w:t>
      </w:r>
      <w:r w:rsidRPr="009567DA">
        <w:rPr>
          <w:sz w:val="26"/>
        </w:rPr>
        <w:t xml:space="preserve">, </w:t>
      </w:r>
      <w:r>
        <w:rPr>
          <w:sz w:val="26"/>
        </w:rPr>
        <w:t xml:space="preserve">kopējā </w:t>
      </w:r>
      <w:r>
        <w:rPr>
          <w:bCs/>
          <w:iCs/>
          <w:sz w:val="26"/>
        </w:rPr>
        <w:t xml:space="preserve">platība </w:t>
      </w:r>
      <w:r w:rsidR="0031020B">
        <w:rPr>
          <w:bCs/>
          <w:iCs/>
          <w:sz w:val="26"/>
        </w:rPr>
        <w:t>15.5</w:t>
      </w:r>
      <w:r>
        <w:rPr>
          <w:bCs/>
          <w:iCs/>
          <w:sz w:val="26"/>
        </w:rPr>
        <w:t> m</w:t>
      </w:r>
      <w:r>
        <w:rPr>
          <w:bCs/>
          <w:iCs/>
          <w:sz w:val="26"/>
          <w:vertAlign w:val="superscript"/>
        </w:rPr>
        <w:t>2</w:t>
      </w:r>
      <w:r>
        <w:rPr>
          <w:bCs/>
          <w:iCs/>
          <w:sz w:val="26"/>
        </w:rPr>
        <w:t>)</w:t>
      </w:r>
      <w:r>
        <w:rPr>
          <w:sz w:val="26"/>
          <w:szCs w:val="20"/>
        </w:rPr>
        <w:t>;</w:t>
      </w:r>
    </w:p>
    <w:p w14:paraId="007E1834"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31020B">
        <w:rPr>
          <w:b/>
          <w:bCs/>
          <w:i/>
          <w:iCs/>
          <w:sz w:val="26"/>
        </w:rPr>
        <w:t>1</w:t>
      </w:r>
      <w:r>
        <w:rPr>
          <w:b/>
          <w:bCs/>
          <w:i/>
          <w:iCs/>
          <w:sz w:val="26"/>
        </w:rPr>
        <w:t>2</w:t>
      </w:r>
      <w:r w:rsidRPr="009567DA">
        <w:rPr>
          <w:sz w:val="26"/>
        </w:rPr>
        <w:t xml:space="preserve">, </w:t>
      </w:r>
      <w:r>
        <w:rPr>
          <w:sz w:val="26"/>
        </w:rPr>
        <w:t xml:space="preserve">kopējā </w:t>
      </w:r>
      <w:r>
        <w:rPr>
          <w:bCs/>
          <w:iCs/>
          <w:sz w:val="26"/>
        </w:rPr>
        <w:t>platība 2</w:t>
      </w:r>
      <w:r w:rsidR="0031020B">
        <w:rPr>
          <w:bCs/>
          <w:iCs/>
          <w:sz w:val="26"/>
        </w:rPr>
        <w:t>1.4</w:t>
      </w:r>
      <w:r>
        <w:rPr>
          <w:bCs/>
          <w:iCs/>
          <w:sz w:val="26"/>
        </w:rPr>
        <w:t> m</w:t>
      </w:r>
      <w:r>
        <w:rPr>
          <w:bCs/>
          <w:iCs/>
          <w:sz w:val="26"/>
          <w:vertAlign w:val="superscript"/>
        </w:rPr>
        <w:t>2</w:t>
      </w:r>
      <w:r>
        <w:rPr>
          <w:bCs/>
          <w:iCs/>
          <w:sz w:val="26"/>
        </w:rPr>
        <w:t>)</w:t>
      </w:r>
      <w:r>
        <w:rPr>
          <w:sz w:val="26"/>
          <w:szCs w:val="20"/>
        </w:rPr>
        <w:t>;</w:t>
      </w:r>
    </w:p>
    <w:p w14:paraId="00733698"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3</w:t>
      </w:r>
      <w:r w:rsidRPr="009567DA">
        <w:rPr>
          <w:sz w:val="26"/>
        </w:rPr>
        <w:t xml:space="preserve">, </w:t>
      </w:r>
      <w:r>
        <w:rPr>
          <w:sz w:val="26"/>
        </w:rPr>
        <w:t xml:space="preserve">kopējā </w:t>
      </w:r>
      <w:r>
        <w:rPr>
          <w:bCs/>
          <w:iCs/>
          <w:sz w:val="26"/>
        </w:rPr>
        <w:t>platība 2</w:t>
      </w:r>
      <w:r w:rsidR="001E5ABA">
        <w:rPr>
          <w:bCs/>
          <w:iCs/>
          <w:sz w:val="26"/>
        </w:rPr>
        <w:t>1.1</w:t>
      </w:r>
      <w:r>
        <w:rPr>
          <w:bCs/>
          <w:iCs/>
          <w:sz w:val="26"/>
        </w:rPr>
        <w:t> m</w:t>
      </w:r>
      <w:r>
        <w:rPr>
          <w:bCs/>
          <w:iCs/>
          <w:sz w:val="26"/>
          <w:vertAlign w:val="superscript"/>
        </w:rPr>
        <w:t>2</w:t>
      </w:r>
      <w:r>
        <w:rPr>
          <w:bCs/>
          <w:iCs/>
          <w:sz w:val="26"/>
        </w:rPr>
        <w:t>)</w:t>
      </w:r>
      <w:r>
        <w:rPr>
          <w:sz w:val="26"/>
          <w:szCs w:val="20"/>
        </w:rPr>
        <w:t>;</w:t>
      </w:r>
    </w:p>
    <w:p w14:paraId="5F02256F"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0</w:t>
      </w:r>
      <w:r w:rsidRPr="009567DA">
        <w:rPr>
          <w:sz w:val="26"/>
        </w:rPr>
        <w:t xml:space="preserve">, </w:t>
      </w:r>
      <w:r>
        <w:rPr>
          <w:sz w:val="26"/>
        </w:rPr>
        <w:t xml:space="preserve">kopējā </w:t>
      </w:r>
      <w:r>
        <w:rPr>
          <w:bCs/>
          <w:iCs/>
          <w:sz w:val="26"/>
        </w:rPr>
        <w:t xml:space="preserve">platība </w:t>
      </w:r>
      <w:r w:rsidR="001E5ABA">
        <w:rPr>
          <w:bCs/>
          <w:iCs/>
          <w:sz w:val="26"/>
        </w:rPr>
        <w:t>15.4</w:t>
      </w:r>
      <w:r>
        <w:rPr>
          <w:bCs/>
          <w:iCs/>
          <w:sz w:val="26"/>
        </w:rPr>
        <w:t> m</w:t>
      </w:r>
      <w:r>
        <w:rPr>
          <w:bCs/>
          <w:iCs/>
          <w:sz w:val="26"/>
          <w:vertAlign w:val="superscript"/>
        </w:rPr>
        <w:t>2</w:t>
      </w:r>
      <w:r>
        <w:rPr>
          <w:bCs/>
          <w:iCs/>
          <w:sz w:val="26"/>
        </w:rPr>
        <w:t>)</w:t>
      </w:r>
      <w:r>
        <w:rPr>
          <w:sz w:val="26"/>
          <w:szCs w:val="20"/>
        </w:rPr>
        <w:t>;</w:t>
      </w:r>
    </w:p>
    <w:p w14:paraId="7062EBD9"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793</w:t>
      </w:r>
      <w:r w:rsidRPr="009567DA">
        <w:rPr>
          <w:sz w:val="26"/>
        </w:rPr>
        <w:t xml:space="preserve">, </w:t>
      </w:r>
      <w:r>
        <w:rPr>
          <w:sz w:val="26"/>
        </w:rPr>
        <w:t xml:space="preserve">kopējā </w:t>
      </w:r>
      <w:r>
        <w:rPr>
          <w:bCs/>
          <w:iCs/>
          <w:sz w:val="26"/>
        </w:rPr>
        <w:t xml:space="preserve">platība </w:t>
      </w:r>
      <w:r w:rsidR="001E5ABA">
        <w:rPr>
          <w:bCs/>
          <w:iCs/>
          <w:sz w:val="26"/>
        </w:rPr>
        <w:t>15.3</w:t>
      </w:r>
      <w:r>
        <w:rPr>
          <w:bCs/>
          <w:iCs/>
          <w:sz w:val="26"/>
        </w:rPr>
        <w:t> m</w:t>
      </w:r>
      <w:r>
        <w:rPr>
          <w:bCs/>
          <w:iCs/>
          <w:sz w:val="26"/>
          <w:vertAlign w:val="superscript"/>
        </w:rPr>
        <w:t>2</w:t>
      </w:r>
      <w:r>
        <w:rPr>
          <w:bCs/>
          <w:iCs/>
          <w:sz w:val="26"/>
        </w:rPr>
        <w:t>)</w:t>
      </w:r>
      <w:r>
        <w:rPr>
          <w:sz w:val="26"/>
          <w:szCs w:val="20"/>
        </w:rPr>
        <w:t>;</w:t>
      </w:r>
    </w:p>
    <w:p w14:paraId="1DFED13B"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728</w:t>
      </w:r>
      <w:r w:rsidRPr="009567DA">
        <w:rPr>
          <w:sz w:val="26"/>
        </w:rPr>
        <w:t xml:space="preserve">, </w:t>
      </w:r>
      <w:r>
        <w:rPr>
          <w:sz w:val="26"/>
        </w:rPr>
        <w:t xml:space="preserve">kopējā </w:t>
      </w:r>
      <w:r>
        <w:rPr>
          <w:bCs/>
          <w:iCs/>
          <w:sz w:val="26"/>
        </w:rPr>
        <w:t>platība 2</w:t>
      </w:r>
      <w:r w:rsidR="001E5ABA">
        <w:rPr>
          <w:bCs/>
          <w:iCs/>
          <w:sz w:val="26"/>
        </w:rPr>
        <w:t>0.8</w:t>
      </w:r>
      <w:r>
        <w:rPr>
          <w:bCs/>
          <w:iCs/>
          <w:sz w:val="26"/>
        </w:rPr>
        <w:t> m</w:t>
      </w:r>
      <w:r>
        <w:rPr>
          <w:bCs/>
          <w:iCs/>
          <w:sz w:val="26"/>
          <w:vertAlign w:val="superscript"/>
        </w:rPr>
        <w:t>2</w:t>
      </w:r>
      <w:r>
        <w:rPr>
          <w:bCs/>
          <w:iCs/>
          <w:sz w:val="26"/>
        </w:rPr>
        <w:t>)</w:t>
      </w:r>
      <w:r>
        <w:rPr>
          <w:sz w:val="26"/>
          <w:szCs w:val="20"/>
        </w:rPr>
        <w:t>;</w:t>
      </w:r>
    </w:p>
    <w:p w14:paraId="53AD7F67"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1E5ABA">
        <w:rPr>
          <w:b/>
          <w:bCs/>
          <w:i/>
          <w:iCs/>
          <w:sz w:val="26"/>
        </w:rPr>
        <w:t>11</w:t>
      </w:r>
      <w:r w:rsidRPr="009567DA">
        <w:rPr>
          <w:sz w:val="26"/>
        </w:rPr>
        <w:t xml:space="preserve">, </w:t>
      </w:r>
      <w:r>
        <w:rPr>
          <w:sz w:val="26"/>
        </w:rPr>
        <w:t xml:space="preserve">kopējā </w:t>
      </w:r>
      <w:r>
        <w:rPr>
          <w:bCs/>
          <w:iCs/>
          <w:sz w:val="26"/>
        </w:rPr>
        <w:t xml:space="preserve">platība </w:t>
      </w:r>
      <w:r w:rsidR="001E5ABA">
        <w:rPr>
          <w:bCs/>
          <w:iCs/>
          <w:sz w:val="26"/>
        </w:rPr>
        <w:t>19.8</w:t>
      </w:r>
      <w:r>
        <w:rPr>
          <w:bCs/>
          <w:iCs/>
          <w:sz w:val="26"/>
        </w:rPr>
        <w:t> m</w:t>
      </w:r>
      <w:r>
        <w:rPr>
          <w:bCs/>
          <w:iCs/>
          <w:sz w:val="26"/>
          <w:vertAlign w:val="superscript"/>
        </w:rPr>
        <w:t>2</w:t>
      </w:r>
      <w:r>
        <w:rPr>
          <w:bCs/>
          <w:iCs/>
          <w:sz w:val="26"/>
        </w:rPr>
        <w:t>)</w:t>
      </w:r>
      <w:r>
        <w:rPr>
          <w:sz w:val="26"/>
          <w:szCs w:val="20"/>
        </w:rPr>
        <w:t>;</w:t>
      </w:r>
    </w:p>
    <w:p w14:paraId="41FD6A62"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5</w:t>
      </w:r>
      <w:r w:rsidRPr="009567DA">
        <w:rPr>
          <w:sz w:val="26"/>
        </w:rPr>
        <w:t xml:space="preserve">, </w:t>
      </w:r>
      <w:r>
        <w:rPr>
          <w:sz w:val="26"/>
        </w:rPr>
        <w:t xml:space="preserve">kopējā </w:t>
      </w:r>
      <w:r>
        <w:rPr>
          <w:bCs/>
          <w:iCs/>
          <w:sz w:val="26"/>
        </w:rPr>
        <w:t xml:space="preserve">platība </w:t>
      </w:r>
      <w:r w:rsidR="001E5ABA">
        <w:rPr>
          <w:bCs/>
          <w:iCs/>
          <w:sz w:val="26"/>
        </w:rPr>
        <w:t>9.4</w:t>
      </w:r>
      <w:r>
        <w:rPr>
          <w:bCs/>
          <w:iCs/>
          <w:sz w:val="26"/>
        </w:rPr>
        <w:t> m</w:t>
      </w:r>
      <w:r>
        <w:rPr>
          <w:bCs/>
          <w:iCs/>
          <w:sz w:val="26"/>
          <w:vertAlign w:val="superscript"/>
        </w:rPr>
        <w:t>2</w:t>
      </w:r>
      <w:r>
        <w:rPr>
          <w:bCs/>
          <w:iCs/>
          <w:sz w:val="26"/>
        </w:rPr>
        <w:t>)</w:t>
      </w:r>
      <w:r>
        <w:rPr>
          <w:sz w:val="26"/>
          <w:szCs w:val="20"/>
        </w:rPr>
        <w:t>;</w:t>
      </w:r>
    </w:p>
    <w:p w14:paraId="31E714E2" w14:textId="77777777" w:rsidR="00AE49AF" w:rsidRDefault="00675A42" w:rsidP="00AE49AF">
      <w:pPr>
        <w:jc w:val="both"/>
        <w:rPr>
          <w:sz w:val="26"/>
          <w:szCs w:val="20"/>
        </w:rPr>
      </w:pPr>
      <w:r>
        <w:rPr>
          <w:bCs/>
          <w:iCs/>
          <w:sz w:val="26"/>
        </w:rPr>
        <w:t xml:space="preserve">neizīrēts </w:t>
      </w:r>
      <w:r>
        <w:rPr>
          <w:bCs/>
          <w:iCs/>
          <w:sz w:val="26"/>
        </w:rPr>
        <w:t>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8</w:t>
      </w:r>
      <w:r w:rsidRPr="009567DA">
        <w:rPr>
          <w:sz w:val="26"/>
        </w:rPr>
        <w:t xml:space="preserve">, </w:t>
      </w:r>
      <w:r>
        <w:rPr>
          <w:sz w:val="26"/>
        </w:rPr>
        <w:t xml:space="preserve">kopējā </w:t>
      </w:r>
      <w:r>
        <w:rPr>
          <w:bCs/>
          <w:iCs/>
          <w:sz w:val="26"/>
        </w:rPr>
        <w:t>platība 2</w:t>
      </w:r>
      <w:r w:rsidR="001E5ABA">
        <w:rPr>
          <w:bCs/>
          <w:iCs/>
          <w:sz w:val="26"/>
        </w:rPr>
        <w:t>1</w:t>
      </w:r>
      <w:r>
        <w:rPr>
          <w:bCs/>
          <w:iCs/>
          <w:sz w:val="26"/>
        </w:rPr>
        <w:t> m</w:t>
      </w:r>
      <w:r>
        <w:rPr>
          <w:bCs/>
          <w:iCs/>
          <w:sz w:val="26"/>
          <w:vertAlign w:val="superscript"/>
        </w:rPr>
        <w:t>2</w:t>
      </w:r>
      <w:r>
        <w:rPr>
          <w:bCs/>
          <w:iCs/>
          <w:sz w:val="26"/>
        </w:rPr>
        <w:t>)</w:t>
      </w:r>
      <w:r>
        <w:rPr>
          <w:sz w:val="26"/>
          <w:szCs w:val="20"/>
        </w:rPr>
        <w:t>;</w:t>
      </w:r>
    </w:p>
    <w:p w14:paraId="0918EF6E"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794</w:t>
      </w:r>
      <w:r w:rsidRPr="009567DA">
        <w:rPr>
          <w:sz w:val="26"/>
        </w:rPr>
        <w:t xml:space="preserve">, </w:t>
      </w:r>
      <w:r>
        <w:rPr>
          <w:sz w:val="26"/>
        </w:rPr>
        <w:t xml:space="preserve">kopējā </w:t>
      </w:r>
      <w:r>
        <w:rPr>
          <w:bCs/>
          <w:iCs/>
          <w:sz w:val="26"/>
        </w:rPr>
        <w:t xml:space="preserve">platība </w:t>
      </w:r>
      <w:r w:rsidR="001E5ABA">
        <w:rPr>
          <w:bCs/>
          <w:iCs/>
          <w:sz w:val="26"/>
        </w:rPr>
        <w:t>15.8</w:t>
      </w:r>
      <w:r>
        <w:rPr>
          <w:bCs/>
          <w:iCs/>
          <w:sz w:val="26"/>
        </w:rPr>
        <w:t> m</w:t>
      </w:r>
      <w:r>
        <w:rPr>
          <w:bCs/>
          <w:iCs/>
          <w:sz w:val="26"/>
          <w:vertAlign w:val="superscript"/>
        </w:rPr>
        <w:t>2</w:t>
      </w:r>
      <w:r>
        <w:rPr>
          <w:bCs/>
          <w:iCs/>
          <w:sz w:val="26"/>
        </w:rPr>
        <w:t>)</w:t>
      </w:r>
      <w:r>
        <w:rPr>
          <w:sz w:val="26"/>
          <w:szCs w:val="20"/>
        </w:rPr>
        <w:t>;</w:t>
      </w:r>
    </w:p>
    <w:p w14:paraId="1CA613D3" w14:textId="77777777" w:rsidR="00AE49AF" w:rsidRDefault="00675A42"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729</w:t>
      </w:r>
      <w:r w:rsidRPr="009567DA">
        <w:rPr>
          <w:sz w:val="26"/>
        </w:rPr>
        <w:t xml:space="preserve">, </w:t>
      </w:r>
      <w:r>
        <w:rPr>
          <w:sz w:val="26"/>
        </w:rPr>
        <w:t xml:space="preserve">kopējā </w:t>
      </w:r>
      <w:r>
        <w:rPr>
          <w:bCs/>
          <w:iCs/>
          <w:sz w:val="26"/>
        </w:rPr>
        <w:t xml:space="preserve">platība </w:t>
      </w:r>
      <w:r w:rsidR="001E5ABA">
        <w:rPr>
          <w:bCs/>
          <w:iCs/>
          <w:sz w:val="26"/>
        </w:rPr>
        <w:t>16.4</w:t>
      </w:r>
      <w:r>
        <w:rPr>
          <w:bCs/>
          <w:iCs/>
          <w:sz w:val="26"/>
        </w:rPr>
        <w:t> m</w:t>
      </w:r>
      <w:r>
        <w:rPr>
          <w:bCs/>
          <w:iCs/>
          <w:sz w:val="26"/>
          <w:vertAlign w:val="superscript"/>
        </w:rPr>
        <w:t>2</w:t>
      </w:r>
      <w:r>
        <w:rPr>
          <w:bCs/>
          <w:iCs/>
          <w:sz w:val="26"/>
        </w:rPr>
        <w:t>)</w:t>
      </w:r>
      <w:r>
        <w:rPr>
          <w:sz w:val="26"/>
          <w:szCs w:val="20"/>
        </w:rPr>
        <w:t>;</w:t>
      </w:r>
    </w:p>
    <w:p w14:paraId="2A53365B" w14:textId="77777777" w:rsidR="00FF5386" w:rsidRPr="00FD44B1" w:rsidRDefault="00675A42" w:rsidP="00FF5386">
      <w:pPr>
        <w:jc w:val="both"/>
        <w:rPr>
          <w:sz w:val="26"/>
          <w:szCs w:val="20"/>
        </w:rPr>
      </w:pPr>
      <w:r>
        <w:rPr>
          <w:bCs/>
          <w:iCs/>
          <w:sz w:val="26"/>
        </w:rPr>
        <w:lastRenderedPageBreak/>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1E5ABA">
        <w:rPr>
          <w:b/>
          <w:bCs/>
          <w:i/>
          <w:iCs/>
          <w:sz w:val="26"/>
        </w:rPr>
        <w:t>10</w:t>
      </w:r>
      <w:r w:rsidRPr="009567DA">
        <w:rPr>
          <w:sz w:val="26"/>
        </w:rPr>
        <w:t xml:space="preserve">, </w:t>
      </w:r>
      <w:r>
        <w:rPr>
          <w:sz w:val="26"/>
        </w:rPr>
        <w:t xml:space="preserve">kopējā </w:t>
      </w:r>
      <w:r>
        <w:rPr>
          <w:bCs/>
          <w:iCs/>
          <w:sz w:val="26"/>
        </w:rPr>
        <w:t xml:space="preserve">platība </w:t>
      </w:r>
      <w:r w:rsidR="001E5ABA">
        <w:rPr>
          <w:bCs/>
          <w:iCs/>
          <w:sz w:val="26"/>
        </w:rPr>
        <w:t>15.5</w:t>
      </w:r>
      <w:r>
        <w:rPr>
          <w:bCs/>
          <w:iCs/>
          <w:sz w:val="26"/>
        </w:rPr>
        <w:t> m</w:t>
      </w:r>
      <w:r>
        <w:rPr>
          <w:bCs/>
          <w:iCs/>
          <w:sz w:val="26"/>
          <w:vertAlign w:val="superscript"/>
        </w:rPr>
        <w:t>2</w:t>
      </w:r>
      <w:r>
        <w:rPr>
          <w:bCs/>
          <w:iCs/>
          <w:sz w:val="26"/>
        </w:rPr>
        <w:t>)</w:t>
      </w:r>
      <w:r w:rsidR="00FD44B1">
        <w:rPr>
          <w:sz w:val="26"/>
          <w:szCs w:val="20"/>
        </w:rPr>
        <w:t xml:space="preserve"> </w:t>
      </w:r>
      <w:r>
        <w:rPr>
          <w:sz w:val="26"/>
          <w:szCs w:val="20"/>
        </w:rPr>
        <w:t>un dzīvokļ</w:t>
      </w:r>
      <w:r w:rsidR="00BC31EA">
        <w:rPr>
          <w:sz w:val="26"/>
          <w:szCs w:val="20"/>
        </w:rPr>
        <w:t>u</w:t>
      </w:r>
      <w:r>
        <w:rPr>
          <w:sz w:val="26"/>
          <w:szCs w:val="20"/>
        </w:rPr>
        <w:t xml:space="preserve"> īpašum</w:t>
      </w:r>
      <w:r w:rsidR="006B3BB8">
        <w:rPr>
          <w:sz w:val="26"/>
          <w:szCs w:val="20"/>
        </w:rPr>
        <w:t>os</w:t>
      </w:r>
      <w:r>
        <w:rPr>
          <w:sz w:val="26"/>
          <w:szCs w:val="20"/>
        </w:rPr>
        <w:t xml:space="preserve"> ietilpstošās kopīpašuma </w:t>
      </w:r>
      <w:r w:rsidR="006B3BB8">
        <w:rPr>
          <w:b/>
          <w:i/>
          <w:sz w:val="26"/>
        </w:rPr>
        <w:t>2400/55700</w:t>
      </w:r>
      <w:r w:rsidR="00BC31EA">
        <w:rPr>
          <w:b/>
          <w:i/>
          <w:sz w:val="26"/>
        </w:rPr>
        <w:t xml:space="preserve">; </w:t>
      </w:r>
      <w:r w:rsidR="00236EC9">
        <w:rPr>
          <w:b/>
          <w:i/>
          <w:sz w:val="26"/>
        </w:rPr>
        <w:t>1490</w:t>
      </w:r>
      <w:r w:rsidR="00BC31EA">
        <w:rPr>
          <w:b/>
          <w:i/>
          <w:sz w:val="26"/>
        </w:rPr>
        <w:t xml:space="preserve">/55700; </w:t>
      </w:r>
      <w:r w:rsidR="00236EC9">
        <w:rPr>
          <w:b/>
          <w:i/>
          <w:sz w:val="26"/>
        </w:rPr>
        <w:t>1140</w:t>
      </w:r>
      <w:r w:rsidR="00BC31EA">
        <w:rPr>
          <w:b/>
          <w:i/>
          <w:sz w:val="26"/>
        </w:rPr>
        <w:t xml:space="preserve">/55700; </w:t>
      </w:r>
      <w:r w:rsidR="00236EC9">
        <w:rPr>
          <w:b/>
          <w:i/>
          <w:sz w:val="26"/>
        </w:rPr>
        <w:t>1780</w:t>
      </w:r>
      <w:r w:rsidR="00BC31EA">
        <w:rPr>
          <w:b/>
          <w:i/>
          <w:sz w:val="26"/>
        </w:rPr>
        <w:t xml:space="preserve">/55700; </w:t>
      </w:r>
      <w:r w:rsidR="00236EC9">
        <w:rPr>
          <w:b/>
          <w:i/>
          <w:sz w:val="26"/>
        </w:rPr>
        <w:t>1930</w:t>
      </w:r>
      <w:r w:rsidR="00BC31EA">
        <w:rPr>
          <w:b/>
          <w:i/>
          <w:sz w:val="26"/>
        </w:rPr>
        <w:t xml:space="preserve">/55700; </w:t>
      </w:r>
      <w:r w:rsidR="00236EC9">
        <w:rPr>
          <w:b/>
          <w:i/>
          <w:sz w:val="26"/>
        </w:rPr>
        <w:t>3020</w:t>
      </w:r>
      <w:r w:rsidR="00BC31EA">
        <w:rPr>
          <w:b/>
          <w:i/>
          <w:sz w:val="26"/>
        </w:rPr>
        <w:t xml:space="preserve">/55700; </w:t>
      </w:r>
      <w:r w:rsidR="00236EC9">
        <w:rPr>
          <w:b/>
          <w:i/>
          <w:sz w:val="26"/>
        </w:rPr>
        <w:t>1580</w:t>
      </w:r>
      <w:r w:rsidR="00BC31EA">
        <w:rPr>
          <w:b/>
          <w:i/>
          <w:sz w:val="26"/>
        </w:rPr>
        <w:t xml:space="preserve">/55700; </w:t>
      </w:r>
      <w:r w:rsidR="00236EC9">
        <w:rPr>
          <w:b/>
          <w:i/>
          <w:sz w:val="26"/>
        </w:rPr>
        <w:t>4130</w:t>
      </w:r>
      <w:r w:rsidR="00BC31EA">
        <w:rPr>
          <w:b/>
          <w:i/>
          <w:sz w:val="26"/>
        </w:rPr>
        <w:t xml:space="preserve">/55700; </w:t>
      </w:r>
      <w:r w:rsidR="00236EC9">
        <w:rPr>
          <w:b/>
          <w:i/>
          <w:sz w:val="26"/>
        </w:rPr>
        <w:t>1610</w:t>
      </w:r>
      <w:r w:rsidR="00BC31EA">
        <w:rPr>
          <w:b/>
          <w:i/>
          <w:sz w:val="26"/>
        </w:rPr>
        <w:t xml:space="preserve">/55700; </w:t>
      </w:r>
      <w:r w:rsidR="002E6B5E">
        <w:rPr>
          <w:b/>
          <w:i/>
          <w:sz w:val="26"/>
        </w:rPr>
        <w:t>1550</w:t>
      </w:r>
      <w:r w:rsidR="00BC31EA">
        <w:rPr>
          <w:b/>
          <w:i/>
          <w:sz w:val="26"/>
        </w:rPr>
        <w:t>/55700; 2</w:t>
      </w:r>
      <w:r w:rsidR="002E6B5E">
        <w:rPr>
          <w:b/>
          <w:i/>
          <w:sz w:val="26"/>
        </w:rPr>
        <w:t>140</w:t>
      </w:r>
      <w:r w:rsidR="00BC31EA">
        <w:rPr>
          <w:b/>
          <w:i/>
          <w:sz w:val="26"/>
        </w:rPr>
        <w:t>/55700;</w:t>
      </w:r>
      <w:r w:rsidR="00B338AB">
        <w:rPr>
          <w:b/>
          <w:i/>
          <w:sz w:val="26"/>
        </w:rPr>
        <w:t xml:space="preserve"> </w:t>
      </w:r>
      <w:r w:rsidR="00BC31EA">
        <w:rPr>
          <w:b/>
          <w:i/>
          <w:sz w:val="26"/>
        </w:rPr>
        <w:t>2</w:t>
      </w:r>
      <w:r w:rsidR="002E6B5E">
        <w:rPr>
          <w:b/>
          <w:i/>
          <w:sz w:val="26"/>
        </w:rPr>
        <w:t>110</w:t>
      </w:r>
      <w:r w:rsidR="00BC31EA">
        <w:rPr>
          <w:b/>
          <w:i/>
          <w:sz w:val="26"/>
        </w:rPr>
        <w:t xml:space="preserve">/55700; </w:t>
      </w:r>
      <w:r w:rsidR="002E6B5E">
        <w:rPr>
          <w:b/>
          <w:i/>
          <w:sz w:val="26"/>
        </w:rPr>
        <w:t>1540</w:t>
      </w:r>
      <w:r w:rsidR="00BC31EA">
        <w:rPr>
          <w:b/>
          <w:i/>
          <w:sz w:val="26"/>
        </w:rPr>
        <w:t xml:space="preserve">/55700; </w:t>
      </w:r>
      <w:r w:rsidR="002E6B5E">
        <w:rPr>
          <w:b/>
          <w:i/>
          <w:sz w:val="26"/>
        </w:rPr>
        <w:t>1530</w:t>
      </w:r>
      <w:r w:rsidR="00BC31EA">
        <w:rPr>
          <w:b/>
          <w:i/>
          <w:sz w:val="26"/>
        </w:rPr>
        <w:t>/55700; 2</w:t>
      </w:r>
      <w:r w:rsidR="002E6B5E">
        <w:rPr>
          <w:b/>
          <w:i/>
          <w:sz w:val="26"/>
        </w:rPr>
        <w:t>080</w:t>
      </w:r>
      <w:r w:rsidR="00BC31EA">
        <w:rPr>
          <w:b/>
          <w:i/>
          <w:sz w:val="26"/>
        </w:rPr>
        <w:t xml:space="preserve">/55700; </w:t>
      </w:r>
      <w:r w:rsidR="002E6B5E">
        <w:rPr>
          <w:b/>
          <w:i/>
          <w:sz w:val="26"/>
        </w:rPr>
        <w:t>1980</w:t>
      </w:r>
      <w:r w:rsidR="00BC31EA">
        <w:rPr>
          <w:b/>
          <w:i/>
          <w:sz w:val="26"/>
        </w:rPr>
        <w:t xml:space="preserve">/55700; </w:t>
      </w:r>
      <w:r w:rsidR="002E6B5E">
        <w:rPr>
          <w:b/>
          <w:i/>
          <w:sz w:val="26"/>
        </w:rPr>
        <w:t>940</w:t>
      </w:r>
      <w:r w:rsidR="00BC31EA">
        <w:rPr>
          <w:b/>
          <w:i/>
          <w:sz w:val="26"/>
        </w:rPr>
        <w:t>/55700; 2</w:t>
      </w:r>
      <w:r w:rsidR="002E6B5E">
        <w:rPr>
          <w:b/>
          <w:i/>
          <w:sz w:val="26"/>
        </w:rPr>
        <w:t>100</w:t>
      </w:r>
      <w:r w:rsidR="00BC31EA">
        <w:rPr>
          <w:b/>
          <w:i/>
          <w:sz w:val="26"/>
        </w:rPr>
        <w:t xml:space="preserve">/55700; </w:t>
      </w:r>
      <w:r w:rsidR="002E6B5E">
        <w:rPr>
          <w:b/>
          <w:i/>
          <w:sz w:val="26"/>
        </w:rPr>
        <w:t>1580</w:t>
      </w:r>
      <w:r w:rsidR="00BC31EA">
        <w:rPr>
          <w:b/>
          <w:i/>
          <w:sz w:val="26"/>
        </w:rPr>
        <w:t xml:space="preserve">/55700; </w:t>
      </w:r>
      <w:r w:rsidR="002E6B5E">
        <w:rPr>
          <w:b/>
          <w:i/>
          <w:sz w:val="26"/>
        </w:rPr>
        <w:t>1640</w:t>
      </w:r>
      <w:r w:rsidR="00BC31EA">
        <w:rPr>
          <w:b/>
          <w:i/>
          <w:sz w:val="26"/>
        </w:rPr>
        <w:t xml:space="preserve">/55700; </w:t>
      </w:r>
      <w:r w:rsidR="002E6B5E">
        <w:rPr>
          <w:b/>
          <w:i/>
          <w:sz w:val="26"/>
        </w:rPr>
        <w:t>1550</w:t>
      </w:r>
      <w:r w:rsidR="00BC31EA">
        <w:rPr>
          <w:b/>
          <w:i/>
          <w:sz w:val="26"/>
        </w:rPr>
        <w:t>/55700</w:t>
      </w:r>
      <w:r>
        <w:rPr>
          <w:b/>
          <w:i/>
          <w:sz w:val="26"/>
        </w:rPr>
        <w:t xml:space="preserve"> </w:t>
      </w:r>
      <w:r>
        <w:rPr>
          <w:sz w:val="26"/>
          <w:szCs w:val="20"/>
        </w:rPr>
        <w:t xml:space="preserve">domājamās daļas </w:t>
      </w:r>
      <w:r w:rsidRPr="0004241D">
        <w:rPr>
          <w:noProof/>
          <w:sz w:val="26"/>
          <w:szCs w:val="26"/>
        </w:rPr>
        <w:t xml:space="preserve">no </w:t>
      </w:r>
      <w:r w:rsidR="00FD44B1">
        <w:rPr>
          <w:noProof/>
          <w:sz w:val="26"/>
          <w:szCs w:val="26"/>
        </w:rPr>
        <w:t>ēkas</w:t>
      </w:r>
      <w:r>
        <w:rPr>
          <w:noProof/>
          <w:sz w:val="26"/>
          <w:szCs w:val="26"/>
        </w:rPr>
        <w:t xml:space="preserve"> </w:t>
      </w:r>
      <w:r w:rsidRPr="00A73248">
        <w:rPr>
          <w:noProof/>
          <w:sz w:val="26"/>
          <w:szCs w:val="26"/>
        </w:rPr>
        <w:t>(kadastra apzīmējums 01000</w:t>
      </w:r>
      <w:r w:rsidR="006B3BB8">
        <w:rPr>
          <w:noProof/>
          <w:sz w:val="26"/>
          <w:szCs w:val="26"/>
        </w:rPr>
        <w:t>952012002</w:t>
      </w:r>
      <w:r w:rsidRPr="00A73248">
        <w:rPr>
          <w:noProof/>
          <w:sz w:val="26"/>
          <w:szCs w:val="26"/>
        </w:rPr>
        <w:t>)</w:t>
      </w:r>
      <w:r w:rsidRPr="00A2565F">
        <w:rPr>
          <w:noProof/>
          <w:sz w:val="26"/>
          <w:szCs w:val="26"/>
        </w:rPr>
        <w:t xml:space="preserve"> </w:t>
      </w:r>
      <w:r w:rsidRPr="00A73248">
        <w:rPr>
          <w:noProof/>
          <w:sz w:val="26"/>
          <w:szCs w:val="26"/>
        </w:rPr>
        <w:t xml:space="preserve">un zemesgabala (kadastra apzīmējums </w:t>
      </w:r>
      <w:r w:rsidR="00BC31EA" w:rsidRPr="00A73248">
        <w:rPr>
          <w:noProof/>
          <w:sz w:val="26"/>
          <w:szCs w:val="26"/>
        </w:rPr>
        <w:t>01000</w:t>
      </w:r>
      <w:r w:rsidR="00BC31EA">
        <w:rPr>
          <w:noProof/>
          <w:sz w:val="26"/>
          <w:szCs w:val="26"/>
        </w:rPr>
        <w:t>952012</w:t>
      </w:r>
      <w:r w:rsidRPr="00A73248">
        <w:rPr>
          <w:noProof/>
          <w:sz w:val="26"/>
          <w:szCs w:val="26"/>
        </w:rPr>
        <w:t>)</w:t>
      </w:r>
      <w:r>
        <w:rPr>
          <w:noProof/>
          <w:sz w:val="26"/>
          <w:szCs w:val="26"/>
        </w:rPr>
        <w:t>;</w:t>
      </w:r>
    </w:p>
    <w:bookmarkEnd w:id="1"/>
    <w:p w14:paraId="55591D72" w14:textId="77777777" w:rsidR="00FF5386" w:rsidRDefault="00675A42" w:rsidP="00FF5386">
      <w:pPr>
        <w:jc w:val="both"/>
        <w:rPr>
          <w:sz w:val="26"/>
          <w:szCs w:val="20"/>
        </w:rPr>
      </w:pPr>
      <w:r>
        <w:rPr>
          <w:sz w:val="26"/>
          <w:szCs w:val="20"/>
        </w:rPr>
        <w:t xml:space="preserve">1.5.3. </w:t>
      </w:r>
      <w:r>
        <w:rPr>
          <w:sz w:val="26"/>
        </w:rPr>
        <w:t>lietu tiesības, kas apgrūtina Objektu nav reģistrētas</w:t>
      </w:r>
      <w:r>
        <w:rPr>
          <w:bCs/>
          <w:i/>
          <w:sz w:val="26"/>
        </w:rPr>
        <w:t>;</w:t>
      </w:r>
    </w:p>
    <w:p w14:paraId="56CB76D4" w14:textId="77777777" w:rsidR="00AB684C" w:rsidRDefault="00675A42" w:rsidP="00FF5386">
      <w:pPr>
        <w:jc w:val="both"/>
        <w:rPr>
          <w:sz w:val="26"/>
          <w:szCs w:val="20"/>
        </w:rPr>
      </w:pPr>
      <w:r>
        <w:rPr>
          <w:sz w:val="26"/>
          <w:szCs w:val="20"/>
        </w:rPr>
        <w:t>1.5.4.</w:t>
      </w:r>
      <w:r>
        <w:rPr>
          <w:sz w:val="26"/>
          <w:szCs w:val="20"/>
        </w:rPr>
        <w:tab/>
        <w:t>papildu informācija – Nekustamā īpašuma Viestura prospektā 73, Rīgā</w:t>
      </w:r>
      <w:r w:rsidR="00827A36">
        <w:rPr>
          <w:sz w:val="26"/>
          <w:szCs w:val="20"/>
        </w:rPr>
        <w:t xml:space="preserve"> (turpmāk – Ēka)</w:t>
      </w:r>
      <w:r>
        <w:rPr>
          <w:sz w:val="26"/>
          <w:szCs w:val="20"/>
        </w:rPr>
        <w:t>, dzīvokļu īpašnieku kopība</w:t>
      </w:r>
      <w:r w:rsidR="00827A36">
        <w:rPr>
          <w:sz w:val="26"/>
          <w:szCs w:val="20"/>
        </w:rPr>
        <w:t xml:space="preserve"> </w:t>
      </w:r>
      <w:r>
        <w:rPr>
          <w:sz w:val="26"/>
          <w:szCs w:val="20"/>
        </w:rPr>
        <w:t>20</w:t>
      </w:r>
      <w:r w:rsidR="00827A36">
        <w:rPr>
          <w:sz w:val="26"/>
          <w:szCs w:val="20"/>
        </w:rPr>
        <w:t>2</w:t>
      </w:r>
      <w:r>
        <w:rPr>
          <w:sz w:val="26"/>
          <w:szCs w:val="20"/>
        </w:rPr>
        <w:t xml:space="preserve">5. </w:t>
      </w:r>
      <w:r w:rsidR="00827A36">
        <w:rPr>
          <w:sz w:val="26"/>
          <w:szCs w:val="20"/>
        </w:rPr>
        <w:t xml:space="preserve">gadā </w:t>
      </w:r>
      <w:r>
        <w:rPr>
          <w:sz w:val="26"/>
          <w:szCs w:val="20"/>
        </w:rPr>
        <w:t xml:space="preserve">par apkures sistēmas pārbūvi ir </w:t>
      </w:r>
      <w:r w:rsidR="00827A36">
        <w:rPr>
          <w:sz w:val="26"/>
          <w:szCs w:val="20"/>
        </w:rPr>
        <w:t>pieņēmusi</w:t>
      </w:r>
      <w:r>
        <w:rPr>
          <w:sz w:val="26"/>
          <w:szCs w:val="20"/>
        </w:rPr>
        <w:t xml:space="preserve"> šādus lēmumus:</w:t>
      </w:r>
    </w:p>
    <w:p w14:paraId="569A89BE" w14:textId="77777777" w:rsidR="00AB684C" w:rsidRDefault="00675A42" w:rsidP="00FF5386">
      <w:pPr>
        <w:jc w:val="both"/>
        <w:rPr>
          <w:sz w:val="26"/>
          <w:szCs w:val="20"/>
        </w:rPr>
      </w:pPr>
      <w:r>
        <w:rPr>
          <w:sz w:val="26"/>
          <w:szCs w:val="20"/>
        </w:rPr>
        <w:t>1. uzdot Pārvaldniekam (SIA “Rīgas namu pārvaldnieks”) veikt Ēkas apkures sistēmas pārbūvi atbilstoši Pārvaldnieka atsūtītajai remontdarbu tāmei un tehniskā risinājuma shēmām, ne</w:t>
      </w:r>
      <w:r w:rsidR="00FD44B1">
        <w:rPr>
          <w:sz w:val="26"/>
          <w:szCs w:val="20"/>
        </w:rPr>
        <w:t>pār</w:t>
      </w:r>
      <w:r>
        <w:rPr>
          <w:sz w:val="26"/>
          <w:szCs w:val="20"/>
        </w:rPr>
        <w:t xml:space="preserve">sniedzot tāmē norādītās izmaksas </w:t>
      </w:r>
      <w:r w:rsidR="00FD44B1">
        <w:rPr>
          <w:sz w:val="26"/>
          <w:szCs w:val="20"/>
        </w:rPr>
        <w:t xml:space="preserve">- </w:t>
      </w:r>
      <w:r>
        <w:rPr>
          <w:sz w:val="26"/>
          <w:szCs w:val="20"/>
        </w:rPr>
        <w:t>6724,26 EUR bez PVN;</w:t>
      </w:r>
    </w:p>
    <w:p w14:paraId="01A318FE" w14:textId="77777777" w:rsidR="00827A36" w:rsidRDefault="00675A42" w:rsidP="00FF5386">
      <w:pPr>
        <w:jc w:val="both"/>
        <w:rPr>
          <w:sz w:val="26"/>
          <w:szCs w:val="20"/>
        </w:rPr>
      </w:pPr>
      <w:r>
        <w:rPr>
          <w:sz w:val="26"/>
          <w:szCs w:val="20"/>
        </w:rPr>
        <w:t>2. [..];</w:t>
      </w:r>
    </w:p>
    <w:p w14:paraId="69026904" w14:textId="77777777" w:rsidR="00827A36" w:rsidRDefault="00675A42" w:rsidP="00FF5386">
      <w:pPr>
        <w:jc w:val="both"/>
        <w:rPr>
          <w:sz w:val="26"/>
          <w:szCs w:val="20"/>
        </w:rPr>
      </w:pPr>
      <w:r>
        <w:rPr>
          <w:sz w:val="26"/>
          <w:szCs w:val="20"/>
        </w:rPr>
        <w:t>3. minēto darbu izmaksas segt no Ēkas uzkrājuma plānotajiem remontdarbiem.</w:t>
      </w:r>
    </w:p>
    <w:p w14:paraId="1C83A6C2" w14:textId="77777777" w:rsidR="00FF5386" w:rsidRDefault="00675A42" w:rsidP="00FF5386">
      <w:pPr>
        <w:jc w:val="both"/>
        <w:rPr>
          <w:sz w:val="26"/>
          <w:szCs w:val="20"/>
        </w:rPr>
      </w:pPr>
      <w:r>
        <w:rPr>
          <w:sz w:val="26"/>
          <w:szCs w:val="20"/>
        </w:rPr>
        <w:t>Dzīvojamās telpas nav derīgas pastāvīgai dzīvošanai, tajās veicams remonts;</w:t>
      </w:r>
    </w:p>
    <w:p w14:paraId="01A1196D" w14:textId="77777777" w:rsidR="00FF5386" w:rsidRPr="004A30D4" w:rsidRDefault="00675A42" w:rsidP="00FF5386">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BC31EA">
        <w:rPr>
          <w:b/>
          <w:iCs/>
          <w:sz w:val="26"/>
          <w:szCs w:val="26"/>
        </w:rPr>
        <w:t>1562</w:t>
      </w:r>
      <w:r>
        <w:rPr>
          <w:b/>
          <w:iCs/>
          <w:sz w:val="26"/>
          <w:szCs w:val="26"/>
        </w:rPr>
        <w:t>00</w:t>
      </w:r>
      <w:r w:rsidRPr="00A04414">
        <w:rPr>
          <w:b/>
          <w:iCs/>
          <w:sz w:val="26"/>
          <w:szCs w:val="26"/>
        </w:rPr>
        <w:t xml:space="preserve"> </w:t>
      </w:r>
      <w:r w:rsidRPr="006E4371">
        <w:rPr>
          <w:b/>
          <w:iCs/>
          <w:sz w:val="26"/>
          <w:szCs w:val="26"/>
        </w:rPr>
        <w:t>EUR</w:t>
      </w:r>
      <w:r w:rsidRPr="004A30D4">
        <w:rPr>
          <w:bCs/>
          <w:iCs/>
          <w:sz w:val="26"/>
          <w:szCs w:val="26"/>
        </w:rPr>
        <w:t>;</w:t>
      </w:r>
    </w:p>
    <w:p w14:paraId="1C591FE0" w14:textId="77777777" w:rsidR="00FF5386" w:rsidRDefault="00675A42" w:rsidP="00FF5386">
      <w:pPr>
        <w:jc w:val="both"/>
        <w:rPr>
          <w:color w:val="333333"/>
          <w:sz w:val="26"/>
          <w:szCs w:val="26"/>
          <w:lang w:eastAsia="lv-LV"/>
        </w:rPr>
      </w:pPr>
      <w:r>
        <w:rPr>
          <w:sz w:val="26"/>
          <w:szCs w:val="20"/>
        </w:rPr>
        <w:t>1.5.6.</w:t>
      </w:r>
      <w:r>
        <w:rPr>
          <w:sz w:val="26"/>
          <w:szCs w:val="20"/>
        </w:rPr>
        <w:tab/>
      </w:r>
      <w:r>
        <w:rPr>
          <w:sz w:val="26"/>
          <w:szCs w:val="20"/>
        </w:rPr>
        <w:t xml:space="preserve">izsoles solis - </w:t>
      </w:r>
      <w:r w:rsidR="00BC31EA">
        <w:rPr>
          <w:b/>
          <w:bCs/>
          <w:sz w:val="26"/>
          <w:szCs w:val="20"/>
        </w:rPr>
        <w:t>5</w:t>
      </w:r>
      <w:r>
        <w:rPr>
          <w:b/>
          <w:bCs/>
          <w:sz w:val="26"/>
          <w:szCs w:val="20"/>
        </w:rPr>
        <w:t>0</w:t>
      </w:r>
      <w:r w:rsidRPr="0006757B">
        <w:rPr>
          <w:b/>
          <w:bCs/>
          <w:sz w:val="26"/>
          <w:szCs w:val="20"/>
        </w:rPr>
        <w:t>00</w:t>
      </w:r>
      <w:r w:rsidRPr="00A04414">
        <w:rPr>
          <w:b/>
          <w:bCs/>
          <w:sz w:val="26"/>
          <w:szCs w:val="20"/>
        </w:rPr>
        <w:t xml:space="preserve"> EUR</w:t>
      </w:r>
      <w:r>
        <w:rPr>
          <w:color w:val="333333"/>
          <w:sz w:val="26"/>
          <w:szCs w:val="26"/>
          <w:lang w:eastAsia="lv-LV"/>
        </w:rPr>
        <w:t>.</w:t>
      </w:r>
    </w:p>
    <w:p w14:paraId="22288D79" w14:textId="77777777" w:rsidR="00CC0E7F" w:rsidRDefault="00CC0E7F" w:rsidP="00CC0E7F">
      <w:pPr>
        <w:shd w:val="clear" w:color="auto" w:fill="FFFFFF"/>
        <w:tabs>
          <w:tab w:val="left" w:pos="720"/>
        </w:tabs>
        <w:spacing w:before="10" w:line="240" w:lineRule="atLeast"/>
        <w:jc w:val="center"/>
        <w:rPr>
          <w:b/>
          <w:sz w:val="26"/>
          <w:szCs w:val="26"/>
        </w:rPr>
      </w:pPr>
    </w:p>
    <w:bookmarkEnd w:id="0"/>
    <w:p w14:paraId="08C829AC" w14:textId="77777777" w:rsidR="007C0C52" w:rsidRDefault="00675A42" w:rsidP="007C0C52">
      <w:pPr>
        <w:pStyle w:val="Sarakstarindkopa"/>
        <w:ind w:left="1890" w:firstLine="270"/>
        <w:rPr>
          <w:b/>
          <w:sz w:val="26"/>
          <w:szCs w:val="26"/>
          <w:lang w:eastAsia="lv-LV"/>
        </w:rPr>
      </w:pPr>
      <w:r>
        <w:rPr>
          <w:b/>
          <w:sz w:val="26"/>
          <w:szCs w:val="26"/>
          <w:lang w:eastAsia="lv-LV"/>
        </w:rPr>
        <w:t xml:space="preserve">2. Informēšana par izsoli, personu autorizācija </w:t>
      </w:r>
    </w:p>
    <w:p w14:paraId="01F36AFD" w14:textId="77777777" w:rsidR="007C0C52" w:rsidRDefault="00675A42" w:rsidP="007C0C52">
      <w:pPr>
        <w:ind w:left="2880" w:firstLine="720"/>
        <w:rPr>
          <w:b/>
          <w:color w:val="333333"/>
          <w:sz w:val="26"/>
          <w:szCs w:val="26"/>
          <w:lang w:eastAsia="lv-LV"/>
        </w:rPr>
      </w:pPr>
      <w:r>
        <w:rPr>
          <w:b/>
          <w:sz w:val="26"/>
          <w:szCs w:val="26"/>
          <w:lang w:eastAsia="lv-LV"/>
        </w:rPr>
        <w:t>un maksājumu veikšana</w:t>
      </w:r>
    </w:p>
    <w:p w14:paraId="725C3048" w14:textId="77777777" w:rsidR="007C0C52" w:rsidRPr="00F20D2A" w:rsidRDefault="007C0C52" w:rsidP="007C0C52">
      <w:pPr>
        <w:rPr>
          <w:bCs/>
          <w:color w:val="333333"/>
          <w:sz w:val="26"/>
          <w:szCs w:val="26"/>
          <w:lang w:eastAsia="lv-LV"/>
        </w:rPr>
      </w:pPr>
    </w:p>
    <w:p w14:paraId="55B51D7A" w14:textId="77777777" w:rsidR="007C0C52" w:rsidRDefault="00675A42" w:rsidP="007C0C52">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w:t>
      </w:r>
      <w:r>
        <w:rPr>
          <w:bCs/>
          <w:sz w:val="26"/>
          <w:szCs w:val="26"/>
          <w:lang w:eastAsia="lv-LV"/>
        </w:rPr>
        <w:t>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038A611" w14:textId="77777777" w:rsidR="007C0C52" w:rsidRDefault="00675A42" w:rsidP="007C0C52">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8479E5C" w14:textId="77777777" w:rsidR="007C0C52" w:rsidRDefault="00675A42" w:rsidP="007C0C52">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E931480" w14:textId="77777777" w:rsidR="007C0C52" w:rsidRDefault="00675A42" w:rsidP="007C0C52">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B864D9D" w14:textId="77777777" w:rsidR="007C0C52" w:rsidRDefault="00675A42" w:rsidP="007C0C52">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A5C5514" w14:textId="77777777" w:rsidR="007C0C52" w:rsidRDefault="00675A42" w:rsidP="007C0C52">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5338C053" w14:textId="77777777" w:rsidR="007C0C52" w:rsidRDefault="00675A42" w:rsidP="007C0C52">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3704BF" w14:textId="77777777" w:rsidR="007C0C52" w:rsidRDefault="00675A42" w:rsidP="007C0C5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w:t>
      </w:r>
      <w:r>
        <w:rPr>
          <w:sz w:val="26"/>
          <w:szCs w:val="26"/>
        </w:rPr>
        <w:lastRenderedPageBreak/>
        <w:t>norēķinu konta, netiks pieņemti kā samaksa par darījumu un tie 30 (trīsdesmit) dienu laikā tiks atskaitīti uz attiecīgās trešās personas bankas kontu.</w:t>
      </w:r>
    </w:p>
    <w:p w14:paraId="30BDF000" w14:textId="77777777" w:rsidR="007C0C52" w:rsidRDefault="007C0C52" w:rsidP="007C0C52">
      <w:pPr>
        <w:jc w:val="both"/>
        <w:rPr>
          <w:bCs/>
          <w:iCs/>
          <w:sz w:val="26"/>
        </w:rPr>
      </w:pPr>
    </w:p>
    <w:p w14:paraId="01ACF6F6" w14:textId="77777777" w:rsidR="007C0C52" w:rsidRDefault="00675A42" w:rsidP="007C0C52">
      <w:pPr>
        <w:pStyle w:val="Sarakstarindkopa"/>
        <w:ind w:left="1890" w:firstLine="270"/>
        <w:rPr>
          <w:b/>
          <w:iCs/>
          <w:sz w:val="26"/>
        </w:rPr>
      </w:pPr>
      <w:r>
        <w:rPr>
          <w:b/>
          <w:iCs/>
          <w:sz w:val="26"/>
        </w:rPr>
        <w:t>3. Maksājumu veikšana, izsoles rezultātu</w:t>
      </w:r>
    </w:p>
    <w:p w14:paraId="638AEF5E" w14:textId="77777777" w:rsidR="007C0C52" w:rsidRDefault="00675A42" w:rsidP="007C0C52">
      <w:pPr>
        <w:ind w:left="1440" w:firstLine="720"/>
        <w:rPr>
          <w:b/>
          <w:iCs/>
          <w:sz w:val="26"/>
        </w:rPr>
      </w:pPr>
      <w:r>
        <w:rPr>
          <w:b/>
          <w:iCs/>
          <w:sz w:val="26"/>
        </w:rPr>
        <w:t>apstiprināšana un pirkuma līguma slēgšana</w:t>
      </w:r>
    </w:p>
    <w:p w14:paraId="640DC53C" w14:textId="77777777" w:rsidR="007C0C52" w:rsidRDefault="007C0C52" w:rsidP="007C0C52">
      <w:pPr>
        <w:jc w:val="both"/>
        <w:rPr>
          <w:bCs/>
          <w:sz w:val="26"/>
          <w:szCs w:val="26"/>
          <w:lang w:eastAsia="lv-LV"/>
        </w:rPr>
      </w:pPr>
    </w:p>
    <w:p w14:paraId="7F5488B4" w14:textId="77777777" w:rsidR="007C0C52" w:rsidRDefault="00675A42" w:rsidP="007C0C52">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90D4F88" w14:textId="77777777" w:rsidR="007C0C52" w:rsidRDefault="00675A42" w:rsidP="007C0C52">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3EB11535" w14:textId="77777777" w:rsidR="007C0C52" w:rsidRDefault="00675A42" w:rsidP="007C0C52">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2A877550" w14:textId="77777777" w:rsidR="007C0C52" w:rsidRDefault="00675A42" w:rsidP="007C0C52">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29AC367C" w14:textId="77777777" w:rsidR="007C0C52" w:rsidRDefault="00675A42" w:rsidP="007C0C52">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EB30445" w14:textId="77777777" w:rsidR="007C0C52" w:rsidRDefault="00675A42" w:rsidP="007C0C52">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4B7A102" w14:textId="77777777" w:rsidR="007C0C52" w:rsidRDefault="00675A42" w:rsidP="007C0C52">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53A8B0AD" w14:textId="77777777" w:rsidR="007C0C52" w:rsidRDefault="00675A42" w:rsidP="007C0C52">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98ECCB8" w14:textId="77777777" w:rsidR="007C0C52" w:rsidRDefault="00675A42" w:rsidP="007C0C52">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6506996" w14:textId="77777777" w:rsidR="007C0C52" w:rsidRDefault="00675A42" w:rsidP="007C0C52">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5EF88EB" w14:textId="77777777" w:rsidR="007C0C52" w:rsidRDefault="00675A42" w:rsidP="007C0C52">
      <w:pPr>
        <w:jc w:val="both"/>
        <w:rPr>
          <w:bCs/>
          <w:iCs/>
          <w:sz w:val="26"/>
          <w:u w:val="single"/>
        </w:rPr>
      </w:pPr>
      <w:r>
        <w:rPr>
          <w:bCs/>
          <w:iCs/>
          <w:sz w:val="26"/>
        </w:rPr>
        <w:t>3.9. Pēdējam pārsolītajam dalībniekam Nodrošinājumu atmaksā 30 (trīsdesmit) dienu laikā pēc izsoles nosolītāja pirkuma maksas saņemšanas.</w:t>
      </w:r>
    </w:p>
    <w:p w14:paraId="216468A7" w14:textId="77777777" w:rsidR="007C0C52" w:rsidRDefault="00675A42" w:rsidP="007C0C52">
      <w:pPr>
        <w:jc w:val="both"/>
        <w:rPr>
          <w:bCs/>
          <w:iCs/>
          <w:sz w:val="26"/>
        </w:rPr>
      </w:pPr>
      <w:r>
        <w:rPr>
          <w:bCs/>
          <w:iCs/>
          <w:sz w:val="26"/>
        </w:rPr>
        <w:t>3.10. Nodrošinājumu Pircējam neatmaksā, ja viņš neveic Noteikumu 3.2. vai 3.4. apakšpunktā noteiktos maksājumus.</w:t>
      </w:r>
    </w:p>
    <w:p w14:paraId="240F9ADF" w14:textId="77777777" w:rsidR="007C0C52" w:rsidRDefault="00675A42" w:rsidP="007C0C52">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B52C71" w14:textId="77777777" w:rsidR="007C0C52" w:rsidRDefault="00675A42" w:rsidP="007C0C52">
      <w:pPr>
        <w:jc w:val="both"/>
        <w:rPr>
          <w:sz w:val="26"/>
          <w:szCs w:val="26"/>
          <w:lang w:eastAsia="lv-LV"/>
        </w:rPr>
      </w:pPr>
      <w:r>
        <w:rPr>
          <w:bCs/>
          <w:iCs/>
          <w:sz w:val="26"/>
        </w:rPr>
        <w:lastRenderedPageBreak/>
        <w:t xml:space="preserve">3.12. Pircējam </w:t>
      </w:r>
      <w:r>
        <w:rPr>
          <w:sz w:val="26"/>
          <w:szCs w:val="26"/>
          <w:lang w:eastAsia="lv-LV"/>
        </w:rPr>
        <w:t>Rīkotāja dalības maksa tiek atmaksāta pēc pirkuma līguma noslēgšanas.</w:t>
      </w:r>
    </w:p>
    <w:p w14:paraId="12768CD9" w14:textId="77777777" w:rsidR="007C0C52" w:rsidRDefault="007C0C52" w:rsidP="007C0C52">
      <w:pPr>
        <w:jc w:val="both"/>
        <w:rPr>
          <w:bCs/>
          <w:iCs/>
          <w:sz w:val="26"/>
        </w:rPr>
      </w:pPr>
    </w:p>
    <w:p w14:paraId="6906113C" w14:textId="77777777" w:rsidR="007C0C52" w:rsidRDefault="00675A42" w:rsidP="007C0C52">
      <w:pPr>
        <w:jc w:val="center"/>
        <w:rPr>
          <w:b/>
          <w:iCs/>
          <w:sz w:val="26"/>
        </w:rPr>
      </w:pPr>
      <w:r>
        <w:rPr>
          <w:b/>
          <w:iCs/>
          <w:sz w:val="26"/>
        </w:rPr>
        <w:t>4. Nenotikusi izsole</w:t>
      </w:r>
    </w:p>
    <w:p w14:paraId="28D011AD" w14:textId="77777777" w:rsidR="007C0C52" w:rsidRPr="00F20D2A" w:rsidRDefault="007C0C52" w:rsidP="007C0C52">
      <w:pPr>
        <w:jc w:val="center"/>
        <w:rPr>
          <w:bCs/>
          <w:iCs/>
          <w:sz w:val="26"/>
        </w:rPr>
      </w:pPr>
    </w:p>
    <w:p w14:paraId="5142DC62" w14:textId="77777777" w:rsidR="007C0C52" w:rsidRDefault="00675A42" w:rsidP="007C0C52">
      <w:pPr>
        <w:jc w:val="both"/>
        <w:rPr>
          <w:bCs/>
          <w:iCs/>
          <w:sz w:val="26"/>
        </w:rPr>
      </w:pPr>
      <w:r>
        <w:rPr>
          <w:bCs/>
          <w:iCs/>
          <w:sz w:val="26"/>
        </w:rPr>
        <w:t>4.1. Izsole atzīstama par nenotikušu, ja:</w:t>
      </w:r>
    </w:p>
    <w:p w14:paraId="0D0D80D5" w14:textId="77777777" w:rsidR="007C0C52" w:rsidRDefault="00675A42" w:rsidP="007C0C52">
      <w:pPr>
        <w:jc w:val="both"/>
        <w:rPr>
          <w:bCs/>
          <w:iCs/>
          <w:sz w:val="26"/>
        </w:rPr>
      </w:pPr>
      <w:r>
        <w:rPr>
          <w:bCs/>
          <w:iCs/>
          <w:sz w:val="26"/>
        </w:rPr>
        <w:t xml:space="preserve">4.1.1. uz izsoli </w:t>
      </w:r>
      <w:r>
        <w:rPr>
          <w:bCs/>
          <w:iCs/>
          <w:sz w:val="26"/>
        </w:rPr>
        <w:t>nav reģistrējusies neviena persona;</w:t>
      </w:r>
    </w:p>
    <w:p w14:paraId="5A142E10" w14:textId="77777777" w:rsidR="007C0C52" w:rsidRDefault="00675A42" w:rsidP="007C0C52">
      <w:pPr>
        <w:jc w:val="both"/>
        <w:rPr>
          <w:bCs/>
          <w:iCs/>
          <w:sz w:val="26"/>
        </w:rPr>
      </w:pPr>
      <w:r>
        <w:rPr>
          <w:bCs/>
          <w:iCs/>
          <w:sz w:val="26"/>
        </w:rPr>
        <w:t>4.1.2. neviens izsoles dalībnieks nepiedalās solīšanā;</w:t>
      </w:r>
    </w:p>
    <w:p w14:paraId="53380EFA" w14:textId="77777777" w:rsidR="007C0C52" w:rsidRDefault="00675A42" w:rsidP="007C0C52">
      <w:pPr>
        <w:jc w:val="both"/>
        <w:rPr>
          <w:bCs/>
          <w:iCs/>
          <w:sz w:val="26"/>
        </w:rPr>
      </w:pPr>
      <w:r>
        <w:rPr>
          <w:bCs/>
          <w:iCs/>
          <w:sz w:val="26"/>
        </w:rPr>
        <w:t>4.1.3. Pircējs nav veicis 3.2. vai 3.4. apakšpunktā noteiktos maksājumus;</w:t>
      </w:r>
    </w:p>
    <w:p w14:paraId="28A36DA1" w14:textId="77777777" w:rsidR="007C0C52" w:rsidRDefault="00675A42" w:rsidP="007C0C52">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0B1870B" w14:textId="77777777" w:rsidR="007C0C52" w:rsidRDefault="00675A42" w:rsidP="007C0C52">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55966465" w14:textId="77777777" w:rsidR="007C0C52" w:rsidRDefault="00675A42" w:rsidP="007C0C52">
      <w:pPr>
        <w:shd w:val="clear" w:color="auto" w:fill="FFFFFF"/>
        <w:tabs>
          <w:tab w:val="left" w:pos="1440"/>
        </w:tabs>
        <w:jc w:val="both"/>
        <w:rPr>
          <w:sz w:val="26"/>
        </w:rPr>
      </w:pPr>
      <w:r>
        <w:rPr>
          <w:sz w:val="26"/>
        </w:rPr>
        <w:t>4.1.6. tiek konstatēts, ka bijusi noruna kādu personu atturēt no piedalīšanās izsolē;</w:t>
      </w:r>
    </w:p>
    <w:p w14:paraId="059667C3" w14:textId="77777777" w:rsidR="007C0C52" w:rsidRDefault="00675A42" w:rsidP="007C0C52">
      <w:pPr>
        <w:shd w:val="clear" w:color="auto" w:fill="FFFFFF"/>
        <w:tabs>
          <w:tab w:val="left" w:pos="1440"/>
        </w:tabs>
        <w:jc w:val="both"/>
        <w:rPr>
          <w:spacing w:val="-8"/>
          <w:sz w:val="26"/>
        </w:rPr>
      </w:pPr>
      <w:r>
        <w:rPr>
          <w:spacing w:val="-8"/>
          <w:sz w:val="26"/>
        </w:rPr>
        <w:t>4.1.7. Izsoles organizators nav apstiprinājis izsoles rezultātus.</w:t>
      </w:r>
    </w:p>
    <w:p w14:paraId="76175AFC" w14:textId="77777777" w:rsidR="007C0C52" w:rsidRDefault="00675A42" w:rsidP="007C0C52">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790A69C2" w14:textId="77777777" w:rsidR="007C0C52" w:rsidRDefault="00675A42" w:rsidP="007C0C52">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F882D31" w14:textId="77777777" w:rsidR="007C0C52" w:rsidRDefault="007C0C52" w:rsidP="007C0C52">
      <w:pPr>
        <w:jc w:val="both"/>
        <w:rPr>
          <w:bCs/>
          <w:iCs/>
          <w:sz w:val="26"/>
        </w:rPr>
      </w:pPr>
    </w:p>
    <w:p w14:paraId="463A7210" w14:textId="77777777" w:rsidR="007C0C52" w:rsidRDefault="00675A42" w:rsidP="007C0C52">
      <w:pPr>
        <w:shd w:val="clear" w:color="auto" w:fill="FFFFFF"/>
        <w:tabs>
          <w:tab w:val="left" w:pos="1450"/>
        </w:tabs>
        <w:jc w:val="center"/>
        <w:rPr>
          <w:b/>
          <w:sz w:val="26"/>
        </w:rPr>
      </w:pPr>
      <w:r>
        <w:rPr>
          <w:b/>
          <w:sz w:val="26"/>
        </w:rPr>
        <w:t xml:space="preserve">5. Izsoles </w:t>
      </w:r>
      <w:r>
        <w:rPr>
          <w:b/>
          <w:sz w:val="26"/>
        </w:rPr>
        <w:t>rezultātu apstiprināšana un pirkuma līguma slēgšana</w:t>
      </w:r>
    </w:p>
    <w:p w14:paraId="4B36B1AB" w14:textId="77777777" w:rsidR="007C0C52" w:rsidRDefault="007C0C52" w:rsidP="007C0C52">
      <w:pPr>
        <w:shd w:val="clear" w:color="auto" w:fill="FFFFFF"/>
        <w:tabs>
          <w:tab w:val="left" w:pos="1450"/>
        </w:tabs>
        <w:jc w:val="both"/>
        <w:rPr>
          <w:sz w:val="26"/>
        </w:rPr>
      </w:pPr>
    </w:p>
    <w:p w14:paraId="0C4ACF81" w14:textId="77777777" w:rsidR="007C0C52" w:rsidRDefault="00675A42" w:rsidP="007C0C52">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2D074E4C" w14:textId="77777777" w:rsidR="007C0C52" w:rsidRDefault="00675A42" w:rsidP="007C0C52">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C538990" w14:textId="77777777" w:rsidR="007C0C52" w:rsidRDefault="007C0C52" w:rsidP="007C0C52">
      <w:pPr>
        <w:jc w:val="both"/>
        <w:rPr>
          <w:iCs/>
          <w:sz w:val="26"/>
        </w:rPr>
      </w:pPr>
    </w:p>
    <w:p w14:paraId="7BD10584" w14:textId="77777777" w:rsidR="007C0C52" w:rsidRDefault="00675A42" w:rsidP="007C0C52">
      <w:pPr>
        <w:jc w:val="center"/>
        <w:rPr>
          <w:b/>
          <w:iCs/>
          <w:sz w:val="26"/>
        </w:rPr>
      </w:pPr>
      <w:r>
        <w:rPr>
          <w:b/>
          <w:iCs/>
          <w:sz w:val="26"/>
        </w:rPr>
        <w:t>6. Citi noteikumi</w:t>
      </w:r>
    </w:p>
    <w:p w14:paraId="1CCD9F9A" w14:textId="77777777" w:rsidR="007C0C52" w:rsidRPr="00EF3AE6" w:rsidRDefault="007C0C52" w:rsidP="007C0C52">
      <w:pPr>
        <w:ind w:left="1440" w:firstLine="720"/>
        <w:jc w:val="both"/>
        <w:rPr>
          <w:bCs/>
          <w:sz w:val="26"/>
          <w:szCs w:val="26"/>
          <w:lang w:eastAsia="lv-LV"/>
        </w:rPr>
      </w:pPr>
    </w:p>
    <w:p w14:paraId="17709A29" w14:textId="77777777" w:rsidR="007C0C52" w:rsidRDefault="00675A42" w:rsidP="007C0C52">
      <w:pPr>
        <w:pStyle w:val="Nosaukums"/>
        <w:ind w:firstLine="0"/>
        <w:jc w:val="both"/>
        <w:rPr>
          <w:b w:val="0"/>
          <w:bCs/>
          <w:sz w:val="26"/>
          <w:szCs w:val="26"/>
        </w:rPr>
      </w:pPr>
      <w:r>
        <w:rPr>
          <w:b w:val="0"/>
          <w:bCs/>
          <w:sz w:val="26"/>
          <w:szCs w:val="26"/>
        </w:rPr>
        <w:t xml:space="preserve">6.1. Pircēja pienākums ir: </w:t>
      </w:r>
    </w:p>
    <w:p w14:paraId="55D6C7BF" w14:textId="77777777" w:rsidR="007C0C52" w:rsidRDefault="00675A42" w:rsidP="007C0C52">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w:t>
      </w:r>
      <w:r>
        <w:rPr>
          <w:b w:val="0"/>
          <w:bCs/>
          <w:sz w:val="26"/>
          <w:szCs w:val="26"/>
        </w:rPr>
        <w:t>izdevumiem apmaksu;</w:t>
      </w:r>
    </w:p>
    <w:p w14:paraId="2BB9D4B6" w14:textId="77777777" w:rsidR="007C0C52" w:rsidRDefault="00675A42" w:rsidP="007C0C52">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3221A4B" w14:textId="77777777" w:rsidR="007C0C52" w:rsidRPr="00265BCD" w:rsidRDefault="00675A42" w:rsidP="007C0C52">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1E57705C" w14:textId="77777777" w:rsidR="007C0C52" w:rsidRPr="005B0B33" w:rsidRDefault="007C0C52" w:rsidP="007C0C52">
      <w:pPr>
        <w:pStyle w:val="Sarakstarindkopa"/>
        <w:ind w:left="1170" w:firstLine="270"/>
        <w:rPr>
          <w:b/>
          <w:sz w:val="26"/>
          <w:szCs w:val="26"/>
          <w:lang w:eastAsia="lv-LV"/>
        </w:rPr>
      </w:pPr>
    </w:p>
    <w:p w14:paraId="1B7E4D58" w14:textId="77777777" w:rsidR="00D9798C" w:rsidRPr="005B0B33" w:rsidRDefault="00D9798C" w:rsidP="007C0C52">
      <w:pPr>
        <w:shd w:val="clear" w:color="auto" w:fill="FFFFFF"/>
        <w:tabs>
          <w:tab w:val="left" w:pos="720"/>
        </w:tabs>
        <w:spacing w:before="10" w:line="240" w:lineRule="atLeast"/>
        <w:jc w:val="center"/>
        <w:rPr>
          <w:color w:val="333333"/>
          <w:sz w:val="26"/>
          <w:szCs w:val="26"/>
          <w:lang w:eastAsia="lv-LV"/>
        </w:rPr>
      </w:pPr>
    </w:p>
    <w:sectPr w:rsidR="00D9798C" w:rsidRPr="005B0B33" w:rsidSect="0006173C">
      <w:headerReference w:type="even" r:id="rId9"/>
      <w:headerReference w:type="default" r:id="rId10"/>
      <w:footerReference w:type="default" r:id="rId11"/>
      <w:headerReference w:type="firs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BF88" w14:textId="77777777" w:rsidR="00675A42" w:rsidRDefault="00675A42">
      <w:r>
        <w:separator/>
      </w:r>
    </w:p>
  </w:endnote>
  <w:endnote w:type="continuationSeparator" w:id="0">
    <w:p w14:paraId="486B92D5" w14:textId="77777777" w:rsidR="00675A42" w:rsidRDefault="0067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8B27" w14:textId="77777777" w:rsidR="00DC65DD" w:rsidRDefault="00675A42">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4961" w14:textId="77777777" w:rsidR="00DC65DD" w:rsidRDefault="00675A42">
    <w:pPr>
      <w:jc w:val="center"/>
    </w:pPr>
    <w:r>
      <w:rPr>
        <w:rFonts w:ascii="Calibri" w:eastAsia="Calibri" w:hAnsi="Calibri" w:cs="Calibri"/>
        <w:sz w:val="22"/>
      </w:rPr>
      <w:t xml:space="preserve">Šis dokuments ir parakstīts ar drošu elektronisko parakstu un satur laika </w:t>
    </w:r>
    <w:r>
      <w:rPr>
        <w:rFonts w:ascii="Calibri" w:eastAsia="Calibri" w:hAnsi="Calibri" w:cs="Calibri"/>
        <w:sz w:val="22"/>
      </w:rPr>
      <w:t>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C73F" w14:textId="77777777" w:rsidR="00675A42" w:rsidRDefault="00675A42">
      <w:r>
        <w:separator/>
      </w:r>
    </w:p>
  </w:footnote>
  <w:footnote w:type="continuationSeparator" w:id="0">
    <w:p w14:paraId="29374D97" w14:textId="77777777" w:rsidR="00675A42" w:rsidRDefault="0067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CA3" w14:textId="77777777" w:rsidR="008D77D2" w:rsidRDefault="00675A4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0C52">
      <w:rPr>
        <w:rStyle w:val="Lappusesnumurs"/>
        <w:noProof/>
      </w:rPr>
      <w:t>1</w:t>
    </w:r>
    <w:r>
      <w:rPr>
        <w:rStyle w:val="Lappusesnumurs"/>
      </w:rPr>
      <w:fldChar w:fldCharType="end"/>
    </w:r>
  </w:p>
  <w:p w14:paraId="30D402E8"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7515" w14:textId="77777777" w:rsidR="008D77D2" w:rsidRDefault="00675A4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12A59A79" w14:textId="77777777" w:rsidR="008D77D2" w:rsidRDefault="008D77D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65B4"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BECABCF0">
      <w:start w:val="1"/>
      <w:numFmt w:val="lowerLetter"/>
      <w:lvlText w:val="%1)"/>
      <w:lvlJc w:val="left"/>
      <w:pPr>
        <w:tabs>
          <w:tab w:val="num" w:pos="720"/>
        </w:tabs>
        <w:ind w:left="720" w:hanging="360"/>
      </w:pPr>
    </w:lvl>
    <w:lvl w:ilvl="1" w:tplc="FB881B8E" w:tentative="1">
      <w:start w:val="1"/>
      <w:numFmt w:val="lowerLetter"/>
      <w:lvlText w:val="%2."/>
      <w:lvlJc w:val="left"/>
      <w:pPr>
        <w:tabs>
          <w:tab w:val="num" w:pos="1440"/>
        </w:tabs>
        <w:ind w:left="1440" w:hanging="360"/>
      </w:pPr>
    </w:lvl>
    <w:lvl w:ilvl="2" w:tplc="7390BBE0" w:tentative="1">
      <w:start w:val="1"/>
      <w:numFmt w:val="lowerRoman"/>
      <w:lvlText w:val="%3."/>
      <w:lvlJc w:val="right"/>
      <w:pPr>
        <w:tabs>
          <w:tab w:val="num" w:pos="2160"/>
        </w:tabs>
        <w:ind w:left="2160" w:hanging="180"/>
      </w:pPr>
    </w:lvl>
    <w:lvl w:ilvl="3" w:tplc="31982520" w:tentative="1">
      <w:start w:val="1"/>
      <w:numFmt w:val="decimal"/>
      <w:lvlText w:val="%4."/>
      <w:lvlJc w:val="left"/>
      <w:pPr>
        <w:tabs>
          <w:tab w:val="num" w:pos="2880"/>
        </w:tabs>
        <w:ind w:left="2880" w:hanging="360"/>
      </w:pPr>
    </w:lvl>
    <w:lvl w:ilvl="4" w:tplc="B4B28116" w:tentative="1">
      <w:start w:val="1"/>
      <w:numFmt w:val="lowerLetter"/>
      <w:lvlText w:val="%5."/>
      <w:lvlJc w:val="left"/>
      <w:pPr>
        <w:tabs>
          <w:tab w:val="num" w:pos="3600"/>
        </w:tabs>
        <w:ind w:left="3600" w:hanging="360"/>
      </w:pPr>
    </w:lvl>
    <w:lvl w:ilvl="5" w:tplc="AB880068" w:tentative="1">
      <w:start w:val="1"/>
      <w:numFmt w:val="lowerRoman"/>
      <w:lvlText w:val="%6."/>
      <w:lvlJc w:val="right"/>
      <w:pPr>
        <w:tabs>
          <w:tab w:val="num" w:pos="4320"/>
        </w:tabs>
        <w:ind w:left="4320" w:hanging="180"/>
      </w:pPr>
    </w:lvl>
    <w:lvl w:ilvl="6" w:tplc="F702CA0E" w:tentative="1">
      <w:start w:val="1"/>
      <w:numFmt w:val="decimal"/>
      <w:lvlText w:val="%7."/>
      <w:lvlJc w:val="left"/>
      <w:pPr>
        <w:tabs>
          <w:tab w:val="num" w:pos="5040"/>
        </w:tabs>
        <w:ind w:left="5040" w:hanging="360"/>
      </w:pPr>
    </w:lvl>
    <w:lvl w:ilvl="7" w:tplc="218417FE" w:tentative="1">
      <w:start w:val="1"/>
      <w:numFmt w:val="lowerLetter"/>
      <w:lvlText w:val="%8."/>
      <w:lvlJc w:val="left"/>
      <w:pPr>
        <w:tabs>
          <w:tab w:val="num" w:pos="5760"/>
        </w:tabs>
        <w:ind w:left="5760" w:hanging="360"/>
      </w:pPr>
    </w:lvl>
    <w:lvl w:ilvl="8" w:tplc="E2AC5E1A"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A7EC87E6">
      <w:start w:val="1"/>
      <w:numFmt w:val="decimal"/>
      <w:lvlText w:val="%1."/>
      <w:lvlJc w:val="left"/>
      <w:pPr>
        <w:ind w:left="720" w:hanging="360"/>
      </w:pPr>
    </w:lvl>
    <w:lvl w:ilvl="1" w:tplc="FBAA3308" w:tentative="1">
      <w:start w:val="1"/>
      <w:numFmt w:val="lowerLetter"/>
      <w:lvlText w:val="%2."/>
      <w:lvlJc w:val="left"/>
      <w:pPr>
        <w:ind w:left="1440" w:hanging="360"/>
      </w:pPr>
    </w:lvl>
    <w:lvl w:ilvl="2" w:tplc="3B626B42" w:tentative="1">
      <w:start w:val="1"/>
      <w:numFmt w:val="lowerRoman"/>
      <w:lvlText w:val="%3."/>
      <w:lvlJc w:val="right"/>
      <w:pPr>
        <w:ind w:left="2160" w:hanging="180"/>
      </w:pPr>
    </w:lvl>
    <w:lvl w:ilvl="3" w:tplc="1BCEF7BC" w:tentative="1">
      <w:start w:val="1"/>
      <w:numFmt w:val="decimal"/>
      <w:lvlText w:val="%4."/>
      <w:lvlJc w:val="left"/>
      <w:pPr>
        <w:ind w:left="2880" w:hanging="360"/>
      </w:pPr>
    </w:lvl>
    <w:lvl w:ilvl="4" w:tplc="998ADAE4" w:tentative="1">
      <w:start w:val="1"/>
      <w:numFmt w:val="lowerLetter"/>
      <w:lvlText w:val="%5."/>
      <w:lvlJc w:val="left"/>
      <w:pPr>
        <w:ind w:left="3600" w:hanging="360"/>
      </w:pPr>
    </w:lvl>
    <w:lvl w:ilvl="5" w:tplc="0DBA013A" w:tentative="1">
      <w:start w:val="1"/>
      <w:numFmt w:val="lowerRoman"/>
      <w:lvlText w:val="%6."/>
      <w:lvlJc w:val="right"/>
      <w:pPr>
        <w:ind w:left="4320" w:hanging="180"/>
      </w:pPr>
    </w:lvl>
    <w:lvl w:ilvl="6" w:tplc="7682E102" w:tentative="1">
      <w:start w:val="1"/>
      <w:numFmt w:val="decimal"/>
      <w:lvlText w:val="%7."/>
      <w:lvlJc w:val="left"/>
      <w:pPr>
        <w:ind w:left="5040" w:hanging="360"/>
      </w:pPr>
    </w:lvl>
    <w:lvl w:ilvl="7" w:tplc="A484FA80" w:tentative="1">
      <w:start w:val="1"/>
      <w:numFmt w:val="lowerLetter"/>
      <w:lvlText w:val="%8."/>
      <w:lvlJc w:val="left"/>
      <w:pPr>
        <w:ind w:left="5760" w:hanging="360"/>
      </w:pPr>
    </w:lvl>
    <w:lvl w:ilvl="8" w:tplc="A0ECE4E8"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93BE5850">
      <w:start w:val="1"/>
      <w:numFmt w:val="decimal"/>
      <w:lvlText w:val="%1."/>
      <w:lvlJc w:val="left"/>
      <w:pPr>
        <w:ind w:left="720" w:hanging="360"/>
      </w:pPr>
    </w:lvl>
    <w:lvl w:ilvl="1" w:tplc="5B6EFC1C">
      <w:start w:val="1"/>
      <w:numFmt w:val="bullet"/>
      <w:lvlText w:val=""/>
      <w:lvlJc w:val="left"/>
      <w:pPr>
        <w:ind w:left="1440" w:hanging="360"/>
      </w:pPr>
      <w:rPr>
        <w:rFonts w:ascii="Symbol" w:eastAsia="Times New Roman" w:hAnsi="Symbol" w:cs="Times New Roman" w:hint="default"/>
        <w:b w:val="0"/>
        <w:i w:val="0"/>
      </w:rPr>
    </w:lvl>
    <w:lvl w:ilvl="2" w:tplc="478C125C">
      <w:start w:val="1"/>
      <w:numFmt w:val="lowerRoman"/>
      <w:lvlText w:val="%3."/>
      <w:lvlJc w:val="right"/>
      <w:pPr>
        <w:ind w:left="2160" w:hanging="180"/>
      </w:pPr>
    </w:lvl>
    <w:lvl w:ilvl="3" w:tplc="ADF8B50A" w:tentative="1">
      <w:start w:val="1"/>
      <w:numFmt w:val="decimal"/>
      <w:lvlText w:val="%4."/>
      <w:lvlJc w:val="left"/>
      <w:pPr>
        <w:ind w:left="2880" w:hanging="360"/>
      </w:pPr>
    </w:lvl>
    <w:lvl w:ilvl="4" w:tplc="BE5C7A6C" w:tentative="1">
      <w:start w:val="1"/>
      <w:numFmt w:val="lowerLetter"/>
      <w:lvlText w:val="%5."/>
      <w:lvlJc w:val="left"/>
      <w:pPr>
        <w:ind w:left="3600" w:hanging="360"/>
      </w:pPr>
    </w:lvl>
    <w:lvl w:ilvl="5" w:tplc="EBBC1706" w:tentative="1">
      <w:start w:val="1"/>
      <w:numFmt w:val="lowerRoman"/>
      <w:lvlText w:val="%6."/>
      <w:lvlJc w:val="right"/>
      <w:pPr>
        <w:ind w:left="4320" w:hanging="180"/>
      </w:pPr>
    </w:lvl>
    <w:lvl w:ilvl="6" w:tplc="B5806358" w:tentative="1">
      <w:start w:val="1"/>
      <w:numFmt w:val="decimal"/>
      <w:lvlText w:val="%7."/>
      <w:lvlJc w:val="left"/>
      <w:pPr>
        <w:ind w:left="5040" w:hanging="360"/>
      </w:pPr>
    </w:lvl>
    <w:lvl w:ilvl="7" w:tplc="7B8AE0D2" w:tentative="1">
      <w:start w:val="1"/>
      <w:numFmt w:val="lowerLetter"/>
      <w:lvlText w:val="%8."/>
      <w:lvlJc w:val="left"/>
      <w:pPr>
        <w:ind w:left="5760" w:hanging="360"/>
      </w:pPr>
    </w:lvl>
    <w:lvl w:ilvl="8" w:tplc="6D304CEE"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B2A4BA26">
      <w:start w:val="1"/>
      <w:numFmt w:val="decimal"/>
      <w:lvlText w:val="%1."/>
      <w:lvlJc w:val="left"/>
      <w:pPr>
        <w:ind w:left="720" w:hanging="360"/>
      </w:pPr>
    </w:lvl>
    <w:lvl w:ilvl="1" w:tplc="B6CAFA8E" w:tentative="1">
      <w:start w:val="1"/>
      <w:numFmt w:val="lowerLetter"/>
      <w:lvlText w:val="%2."/>
      <w:lvlJc w:val="left"/>
      <w:pPr>
        <w:ind w:left="1440" w:hanging="360"/>
      </w:pPr>
    </w:lvl>
    <w:lvl w:ilvl="2" w:tplc="DF58C07A" w:tentative="1">
      <w:start w:val="1"/>
      <w:numFmt w:val="lowerRoman"/>
      <w:lvlText w:val="%3."/>
      <w:lvlJc w:val="right"/>
      <w:pPr>
        <w:ind w:left="2160" w:hanging="180"/>
      </w:pPr>
    </w:lvl>
    <w:lvl w:ilvl="3" w:tplc="84FACE34" w:tentative="1">
      <w:start w:val="1"/>
      <w:numFmt w:val="decimal"/>
      <w:lvlText w:val="%4."/>
      <w:lvlJc w:val="left"/>
      <w:pPr>
        <w:ind w:left="2880" w:hanging="360"/>
      </w:pPr>
    </w:lvl>
    <w:lvl w:ilvl="4" w:tplc="5412BD98" w:tentative="1">
      <w:start w:val="1"/>
      <w:numFmt w:val="lowerLetter"/>
      <w:lvlText w:val="%5."/>
      <w:lvlJc w:val="left"/>
      <w:pPr>
        <w:ind w:left="3600" w:hanging="360"/>
      </w:pPr>
    </w:lvl>
    <w:lvl w:ilvl="5" w:tplc="E80A5D52" w:tentative="1">
      <w:start w:val="1"/>
      <w:numFmt w:val="lowerRoman"/>
      <w:lvlText w:val="%6."/>
      <w:lvlJc w:val="right"/>
      <w:pPr>
        <w:ind w:left="4320" w:hanging="180"/>
      </w:pPr>
    </w:lvl>
    <w:lvl w:ilvl="6" w:tplc="66CE70A2" w:tentative="1">
      <w:start w:val="1"/>
      <w:numFmt w:val="decimal"/>
      <w:lvlText w:val="%7."/>
      <w:lvlJc w:val="left"/>
      <w:pPr>
        <w:ind w:left="5040" w:hanging="360"/>
      </w:pPr>
    </w:lvl>
    <w:lvl w:ilvl="7" w:tplc="5588B5FE" w:tentative="1">
      <w:start w:val="1"/>
      <w:numFmt w:val="lowerLetter"/>
      <w:lvlText w:val="%8."/>
      <w:lvlJc w:val="left"/>
      <w:pPr>
        <w:ind w:left="5760" w:hanging="360"/>
      </w:pPr>
    </w:lvl>
    <w:lvl w:ilvl="8" w:tplc="86B8C6BA"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B79C6204">
      <w:start w:val="1"/>
      <w:numFmt w:val="decimal"/>
      <w:lvlText w:val="%1."/>
      <w:lvlJc w:val="left"/>
      <w:pPr>
        <w:ind w:left="1800" w:hanging="360"/>
      </w:pPr>
    </w:lvl>
    <w:lvl w:ilvl="1" w:tplc="A2FAF9D8" w:tentative="1">
      <w:start w:val="1"/>
      <w:numFmt w:val="lowerLetter"/>
      <w:lvlText w:val="%2."/>
      <w:lvlJc w:val="left"/>
      <w:pPr>
        <w:ind w:left="2520" w:hanging="360"/>
      </w:pPr>
    </w:lvl>
    <w:lvl w:ilvl="2" w:tplc="A014C570" w:tentative="1">
      <w:start w:val="1"/>
      <w:numFmt w:val="lowerRoman"/>
      <w:lvlText w:val="%3."/>
      <w:lvlJc w:val="right"/>
      <w:pPr>
        <w:ind w:left="3240" w:hanging="180"/>
      </w:pPr>
    </w:lvl>
    <w:lvl w:ilvl="3" w:tplc="061A86CE" w:tentative="1">
      <w:start w:val="1"/>
      <w:numFmt w:val="decimal"/>
      <w:lvlText w:val="%4."/>
      <w:lvlJc w:val="left"/>
      <w:pPr>
        <w:ind w:left="3960" w:hanging="360"/>
      </w:pPr>
    </w:lvl>
    <w:lvl w:ilvl="4" w:tplc="F3C8C14C" w:tentative="1">
      <w:start w:val="1"/>
      <w:numFmt w:val="lowerLetter"/>
      <w:lvlText w:val="%5."/>
      <w:lvlJc w:val="left"/>
      <w:pPr>
        <w:ind w:left="4680" w:hanging="360"/>
      </w:pPr>
    </w:lvl>
    <w:lvl w:ilvl="5" w:tplc="39909DC2" w:tentative="1">
      <w:start w:val="1"/>
      <w:numFmt w:val="lowerRoman"/>
      <w:lvlText w:val="%6."/>
      <w:lvlJc w:val="right"/>
      <w:pPr>
        <w:ind w:left="5400" w:hanging="180"/>
      </w:pPr>
    </w:lvl>
    <w:lvl w:ilvl="6" w:tplc="89F02850" w:tentative="1">
      <w:start w:val="1"/>
      <w:numFmt w:val="decimal"/>
      <w:lvlText w:val="%7."/>
      <w:lvlJc w:val="left"/>
      <w:pPr>
        <w:ind w:left="6120" w:hanging="360"/>
      </w:pPr>
    </w:lvl>
    <w:lvl w:ilvl="7" w:tplc="D3808CB0" w:tentative="1">
      <w:start w:val="1"/>
      <w:numFmt w:val="lowerLetter"/>
      <w:lvlText w:val="%8."/>
      <w:lvlJc w:val="left"/>
      <w:pPr>
        <w:ind w:left="6840" w:hanging="360"/>
      </w:pPr>
    </w:lvl>
    <w:lvl w:ilvl="8" w:tplc="D0AAB20C"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2EB4"/>
    <w:rsid w:val="00014C10"/>
    <w:rsid w:val="00014DC1"/>
    <w:rsid w:val="00015700"/>
    <w:rsid w:val="00015A00"/>
    <w:rsid w:val="00021CA0"/>
    <w:rsid w:val="00022752"/>
    <w:rsid w:val="00023130"/>
    <w:rsid w:val="00026217"/>
    <w:rsid w:val="00036C66"/>
    <w:rsid w:val="0003727F"/>
    <w:rsid w:val="0004241D"/>
    <w:rsid w:val="00045236"/>
    <w:rsid w:val="00045A3A"/>
    <w:rsid w:val="000462F2"/>
    <w:rsid w:val="00050C2E"/>
    <w:rsid w:val="0006143A"/>
    <w:rsid w:val="0006173C"/>
    <w:rsid w:val="0006757B"/>
    <w:rsid w:val="000751D9"/>
    <w:rsid w:val="00075E6C"/>
    <w:rsid w:val="00094C29"/>
    <w:rsid w:val="000A0392"/>
    <w:rsid w:val="000C4CA1"/>
    <w:rsid w:val="000C52EA"/>
    <w:rsid w:val="000C7A63"/>
    <w:rsid w:val="000D530E"/>
    <w:rsid w:val="000E0747"/>
    <w:rsid w:val="000E6DB8"/>
    <w:rsid w:val="000F366A"/>
    <w:rsid w:val="000F4C1B"/>
    <w:rsid w:val="000F5422"/>
    <w:rsid w:val="001039E3"/>
    <w:rsid w:val="00105B77"/>
    <w:rsid w:val="0011362C"/>
    <w:rsid w:val="00115343"/>
    <w:rsid w:val="001306FF"/>
    <w:rsid w:val="00140390"/>
    <w:rsid w:val="0014477B"/>
    <w:rsid w:val="001447F7"/>
    <w:rsid w:val="00146594"/>
    <w:rsid w:val="0015447F"/>
    <w:rsid w:val="001545F3"/>
    <w:rsid w:val="0015608A"/>
    <w:rsid w:val="00160292"/>
    <w:rsid w:val="001606C2"/>
    <w:rsid w:val="001620F6"/>
    <w:rsid w:val="00162EED"/>
    <w:rsid w:val="001646FB"/>
    <w:rsid w:val="0017113A"/>
    <w:rsid w:val="001810B1"/>
    <w:rsid w:val="00192CFB"/>
    <w:rsid w:val="001964F5"/>
    <w:rsid w:val="00196D29"/>
    <w:rsid w:val="00197ADF"/>
    <w:rsid w:val="001A5B17"/>
    <w:rsid w:val="001A6918"/>
    <w:rsid w:val="001B2E81"/>
    <w:rsid w:val="001B559C"/>
    <w:rsid w:val="001B7AA0"/>
    <w:rsid w:val="001C6495"/>
    <w:rsid w:val="001C697E"/>
    <w:rsid w:val="001C7357"/>
    <w:rsid w:val="001C7F90"/>
    <w:rsid w:val="001D25D2"/>
    <w:rsid w:val="001E009F"/>
    <w:rsid w:val="001E4E49"/>
    <w:rsid w:val="001E5ABA"/>
    <w:rsid w:val="00201888"/>
    <w:rsid w:val="00206FD8"/>
    <w:rsid w:val="00207D8E"/>
    <w:rsid w:val="00207F7C"/>
    <w:rsid w:val="0022687B"/>
    <w:rsid w:val="00233044"/>
    <w:rsid w:val="00236EC9"/>
    <w:rsid w:val="002453D7"/>
    <w:rsid w:val="00247189"/>
    <w:rsid w:val="002518AF"/>
    <w:rsid w:val="00252480"/>
    <w:rsid w:val="00254F7E"/>
    <w:rsid w:val="00255D77"/>
    <w:rsid w:val="0025712E"/>
    <w:rsid w:val="00257602"/>
    <w:rsid w:val="00260477"/>
    <w:rsid w:val="00260719"/>
    <w:rsid w:val="00265A08"/>
    <w:rsid w:val="00265BC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6B5E"/>
    <w:rsid w:val="003048D5"/>
    <w:rsid w:val="0031020B"/>
    <w:rsid w:val="00312CC9"/>
    <w:rsid w:val="00316CC1"/>
    <w:rsid w:val="003210D4"/>
    <w:rsid w:val="003239FF"/>
    <w:rsid w:val="0032782C"/>
    <w:rsid w:val="00327E7F"/>
    <w:rsid w:val="003338BF"/>
    <w:rsid w:val="00334852"/>
    <w:rsid w:val="0034035A"/>
    <w:rsid w:val="003450BE"/>
    <w:rsid w:val="00345E84"/>
    <w:rsid w:val="00351E14"/>
    <w:rsid w:val="00353028"/>
    <w:rsid w:val="00357639"/>
    <w:rsid w:val="00360227"/>
    <w:rsid w:val="00365B6F"/>
    <w:rsid w:val="00365C09"/>
    <w:rsid w:val="00366728"/>
    <w:rsid w:val="00366FE6"/>
    <w:rsid w:val="003670ED"/>
    <w:rsid w:val="00371A78"/>
    <w:rsid w:val="003744A8"/>
    <w:rsid w:val="00380315"/>
    <w:rsid w:val="00382378"/>
    <w:rsid w:val="003912AD"/>
    <w:rsid w:val="00393571"/>
    <w:rsid w:val="003A15B8"/>
    <w:rsid w:val="003A5526"/>
    <w:rsid w:val="003B02D0"/>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24F2"/>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0091"/>
    <w:rsid w:val="004A30D4"/>
    <w:rsid w:val="004C2499"/>
    <w:rsid w:val="004C787B"/>
    <w:rsid w:val="004D64AB"/>
    <w:rsid w:val="004D68FF"/>
    <w:rsid w:val="004E11C5"/>
    <w:rsid w:val="004E4171"/>
    <w:rsid w:val="004E4CEF"/>
    <w:rsid w:val="004E5486"/>
    <w:rsid w:val="004F1DDE"/>
    <w:rsid w:val="004F26EF"/>
    <w:rsid w:val="004F671D"/>
    <w:rsid w:val="00506FB4"/>
    <w:rsid w:val="0052619A"/>
    <w:rsid w:val="0054447E"/>
    <w:rsid w:val="00551731"/>
    <w:rsid w:val="005543F8"/>
    <w:rsid w:val="00555AC5"/>
    <w:rsid w:val="00555F9A"/>
    <w:rsid w:val="0055706F"/>
    <w:rsid w:val="00557507"/>
    <w:rsid w:val="00557A55"/>
    <w:rsid w:val="00562B58"/>
    <w:rsid w:val="005641CC"/>
    <w:rsid w:val="005650AA"/>
    <w:rsid w:val="00574054"/>
    <w:rsid w:val="00575FDC"/>
    <w:rsid w:val="00577047"/>
    <w:rsid w:val="00580042"/>
    <w:rsid w:val="005850C9"/>
    <w:rsid w:val="005864FC"/>
    <w:rsid w:val="00592287"/>
    <w:rsid w:val="005A3806"/>
    <w:rsid w:val="005A3F58"/>
    <w:rsid w:val="005B0B33"/>
    <w:rsid w:val="005C63E0"/>
    <w:rsid w:val="005D4410"/>
    <w:rsid w:val="005D4BBA"/>
    <w:rsid w:val="005D69CC"/>
    <w:rsid w:val="005D7FDB"/>
    <w:rsid w:val="005F349D"/>
    <w:rsid w:val="005F3B57"/>
    <w:rsid w:val="00601F15"/>
    <w:rsid w:val="00607ED7"/>
    <w:rsid w:val="0061100E"/>
    <w:rsid w:val="00614A8F"/>
    <w:rsid w:val="00620E33"/>
    <w:rsid w:val="006214CD"/>
    <w:rsid w:val="00624B59"/>
    <w:rsid w:val="00627522"/>
    <w:rsid w:val="006365DA"/>
    <w:rsid w:val="00644CA2"/>
    <w:rsid w:val="006501A8"/>
    <w:rsid w:val="00653EAF"/>
    <w:rsid w:val="00653FCE"/>
    <w:rsid w:val="006548F3"/>
    <w:rsid w:val="00654E01"/>
    <w:rsid w:val="006562A7"/>
    <w:rsid w:val="006563AD"/>
    <w:rsid w:val="006615F8"/>
    <w:rsid w:val="006653F0"/>
    <w:rsid w:val="00675A42"/>
    <w:rsid w:val="006772D4"/>
    <w:rsid w:val="00685733"/>
    <w:rsid w:val="00695A83"/>
    <w:rsid w:val="006A09E6"/>
    <w:rsid w:val="006A152D"/>
    <w:rsid w:val="006A2B3A"/>
    <w:rsid w:val="006B0015"/>
    <w:rsid w:val="006B3BB8"/>
    <w:rsid w:val="006B5215"/>
    <w:rsid w:val="006B5F9F"/>
    <w:rsid w:val="006C254E"/>
    <w:rsid w:val="006C2D81"/>
    <w:rsid w:val="006C70FA"/>
    <w:rsid w:val="006D21D1"/>
    <w:rsid w:val="006D4761"/>
    <w:rsid w:val="006D7B1D"/>
    <w:rsid w:val="006E07AE"/>
    <w:rsid w:val="006E0924"/>
    <w:rsid w:val="006E413C"/>
    <w:rsid w:val="006E4371"/>
    <w:rsid w:val="006E4894"/>
    <w:rsid w:val="00700FD0"/>
    <w:rsid w:val="00701F3E"/>
    <w:rsid w:val="00704463"/>
    <w:rsid w:val="00705827"/>
    <w:rsid w:val="00707495"/>
    <w:rsid w:val="00710E3C"/>
    <w:rsid w:val="00721803"/>
    <w:rsid w:val="00723E9A"/>
    <w:rsid w:val="0073338A"/>
    <w:rsid w:val="00737216"/>
    <w:rsid w:val="00742FA3"/>
    <w:rsid w:val="00745FEF"/>
    <w:rsid w:val="00750A25"/>
    <w:rsid w:val="00773216"/>
    <w:rsid w:val="00773D05"/>
    <w:rsid w:val="0077539E"/>
    <w:rsid w:val="007758B5"/>
    <w:rsid w:val="00780CDC"/>
    <w:rsid w:val="00781CBB"/>
    <w:rsid w:val="00782A17"/>
    <w:rsid w:val="00785232"/>
    <w:rsid w:val="007A2014"/>
    <w:rsid w:val="007A5448"/>
    <w:rsid w:val="007B2EFC"/>
    <w:rsid w:val="007B57FB"/>
    <w:rsid w:val="007C0C52"/>
    <w:rsid w:val="007C1AD9"/>
    <w:rsid w:val="007C46AF"/>
    <w:rsid w:val="007C6407"/>
    <w:rsid w:val="007D049B"/>
    <w:rsid w:val="007E5213"/>
    <w:rsid w:val="007E7559"/>
    <w:rsid w:val="007F0A4E"/>
    <w:rsid w:val="0080244E"/>
    <w:rsid w:val="00822B12"/>
    <w:rsid w:val="00827A36"/>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67F4"/>
    <w:rsid w:val="00947850"/>
    <w:rsid w:val="00947D07"/>
    <w:rsid w:val="009511E4"/>
    <w:rsid w:val="009567DA"/>
    <w:rsid w:val="0096199E"/>
    <w:rsid w:val="009637FD"/>
    <w:rsid w:val="00963EC3"/>
    <w:rsid w:val="00972761"/>
    <w:rsid w:val="00973531"/>
    <w:rsid w:val="00973D1A"/>
    <w:rsid w:val="0097438E"/>
    <w:rsid w:val="009746B9"/>
    <w:rsid w:val="00981F11"/>
    <w:rsid w:val="0099483E"/>
    <w:rsid w:val="009978FD"/>
    <w:rsid w:val="009A39CE"/>
    <w:rsid w:val="009A7531"/>
    <w:rsid w:val="009B4F5C"/>
    <w:rsid w:val="009C7C32"/>
    <w:rsid w:val="009D219A"/>
    <w:rsid w:val="009D5547"/>
    <w:rsid w:val="009D64FC"/>
    <w:rsid w:val="009E3FB5"/>
    <w:rsid w:val="009E4246"/>
    <w:rsid w:val="009F0D11"/>
    <w:rsid w:val="00A004E7"/>
    <w:rsid w:val="00A04414"/>
    <w:rsid w:val="00A16A5D"/>
    <w:rsid w:val="00A179B7"/>
    <w:rsid w:val="00A221D0"/>
    <w:rsid w:val="00A22E19"/>
    <w:rsid w:val="00A2565F"/>
    <w:rsid w:val="00A26294"/>
    <w:rsid w:val="00A41C6C"/>
    <w:rsid w:val="00A61EE3"/>
    <w:rsid w:val="00A63EC8"/>
    <w:rsid w:val="00A654F0"/>
    <w:rsid w:val="00A675D9"/>
    <w:rsid w:val="00A72274"/>
    <w:rsid w:val="00A73248"/>
    <w:rsid w:val="00A75B40"/>
    <w:rsid w:val="00A870CE"/>
    <w:rsid w:val="00A94933"/>
    <w:rsid w:val="00AA096A"/>
    <w:rsid w:val="00AA3743"/>
    <w:rsid w:val="00AA602C"/>
    <w:rsid w:val="00AA6BC9"/>
    <w:rsid w:val="00AA7EA1"/>
    <w:rsid w:val="00AB684C"/>
    <w:rsid w:val="00AC5B2F"/>
    <w:rsid w:val="00AD1A2F"/>
    <w:rsid w:val="00AD7287"/>
    <w:rsid w:val="00AE1536"/>
    <w:rsid w:val="00AE1955"/>
    <w:rsid w:val="00AE49AF"/>
    <w:rsid w:val="00AF44D3"/>
    <w:rsid w:val="00AF47CE"/>
    <w:rsid w:val="00AF761D"/>
    <w:rsid w:val="00B02053"/>
    <w:rsid w:val="00B051E3"/>
    <w:rsid w:val="00B052F3"/>
    <w:rsid w:val="00B05EF3"/>
    <w:rsid w:val="00B213CA"/>
    <w:rsid w:val="00B220F4"/>
    <w:rsid w:val="00B250D4"/>
    <w:rsid w:val="00B27E80"/>
    <w:rsid w:val="00B32C4B"/>
    <w:rsid w:val="00B338AB"/>
    <w:rsid w:val="00B33C2C"/>
    <w:rsid w:val="00B37E29"/>
    <w:rsid w:val="00B40BA7"/>
    <w:rsid w:val="00B4190A"/>
    <w:rsid w:val="00B45A4D"/>
    <w:rsid w:val="00B464F6"/>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5BEB"/>
    <w:rsid w:val="00BB7C4A"/>
    <w:rsid w:val="00BC31EA"/>
    <w:rsid w:val="00BD2444"/>
    <w:rsid w:val="00BD2FDA"/>
    <w:rsid w:val="00BD578F"/>
    <w:rsid w:val="00BE1566"/>
    <w:rsid w:val="00BE3FA0"/>
    <w:rsid w:val="00BE4A70"/>
    <w:rsid w:val="00BF3DCE"/>
    <w:rsid w:val="00C06D97"/>
    <w:rsid w:val="00C12C3C"/>
    <w:rsid w:val="00C15819"/>
    <w:rsid w:val="00C2671D"/>
    <w:rsid w:val="00C27609"/>
    <w:rsid w:val="00C30222"/>
    <w:rsid w:val="00C334CE"/>
    <w:rsid w:val="00C35981"/>
    <w:rsid w:val="00C37F24"/>
    <w:rsid w:val="00C40312"/>
    <w:rsid w:val="00C4604B"/>
    <w:rsid w:val="00C5210F"/>
    <w:rsid w:val="00C564BA"/>
    <w:rsid w:val="00C56981"/>
    <w:rsid w:val="00C73A90"/>
    <w:rsid w:val="00C73F46"/>
    <w:rsid w:val="00C74ABD"/>
    <w:rsid w:val="00C74CF0"/>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E5075"/>
    <w:rsid w:val="00CE7FC8"/>
    <w:rsid w:val="00CF494C"/>
    <w:rsid w:val="00CF5051"/>
    <w:rsid w:val="00D009A1"/>
    <w:rsid w:val="00D120CF"/>
    <w:rsid w:val="00D13280"/>
    <w:rsid w:val="00D174FE"/>
    <w:rsid w:val="00D20C7C"/>
    <w:rsid w:val="00D23B04"/>
    <w:rsid w:val="00D23B13"/>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456E"/>
    <w:rsid w:val="00D9798C"/>
    <w:rsid w:val="00D97F3C"/>
    <w:rsid w:val="00DA206C"/>
    <w:rsid w:val="00DA31E3"/>
    <w:rsid w:val="00DA3F67"/>
    <w:rsid w:val="00DA40C4"/>
    <w:rsid w:val="00DA6A02"/>
    <w:rsid w:val="00DB58CD"/>
    <w:rsid w:val="00DC0F55"/>
    <w:rsid w:val="00DC36F9"/>
    <w:rsid w:val="00DC65DD"/>
    <w:rsid w:val="00DC79F8"/>
    <w:rsid w:val="00DE759D"/>
    <w:rsid w:val="00DF7E50"/>
    <w:rsid w:val="00E01FD1"/>
    <w:rsid w:val="00E05109"/>
    <w:rsid w:val="00E115C2"/>
    <w:rsid w:val="00E15FA4"/>
    <w:rsid w:val="00E20425"/>
    <w:rsid w:val="00E25A5A"/>
    <w:rsid w:val="00E261E2"/>
    <w:rsid w:val="00E30290"/>
    <w:rsid w:val="00E366C3"/>
    <w:rsid w:val="00E40D23"/>
    <w:rsid w:val="00E50A6A"/>
    <w:rsid w:val="00E531B4"/>
    <w:rsid w:val="00E560D5"/>
    <w:rsid w:val="00E560E8"/>
    <w:rsid w:val="00E65361"/>
    <w:rsid w:val="00E70F1F"/>
    <w:rsid w:val="00E75F01"/>
    <w:rsid w:val="00E7684D"/>
    <w:rsid w:val="00E81016"/>
    <w:rsid w:val="00E93798"/>
    <w:rsid w:val="00E95695"/>
    <w:rsid w:val="00EA4221"/>
    <w:rsid w:val="00EB1F2C"/>
    <w:rsid w:val="00EB5FA3"/>
    <w:rsid w:val="00EB6DAC"/>
    <w:rsid w:val="00EC12E7"/>
    <w:rsid w:val="00EC4419"/>
    <w:rsid w:val="00EC5501"/>
    <w:rsid w:val="00ED65DF"/>
    <w:rsid w:val="00ED6D15"/>
    <w:rsid w:val="00EE1B05"/>
    <w:rsid w:val="00EF06C7"/>
    <w:rsid w:val="00EF3AE6"/>
    <w:rsid w:val="00EF4EB8"/>
    <w:rsid w:val="00F01673"/>
    <w:rsid w:val="00F03B5C"/>
    <w:rsid w:val="00F048E2"/>
    <w:rsid w:val="00F05DA4"/>
    <w:rsid w:val="00F12317"/>
    <w:rsid w:val="00F16B37"/>
    <w:rsid w:val="00F17EDF"/>
    <w:rsid w:val="00F20D2A"/>
    <w:rsid w:val="00F30CEC"/>
    <w:rsid w:val="00F31840"/>
    <w:rsid w:val="00F32108"/>
    <w:rsid w:val="00F36BA9"/>
    <w:rsid w:val="00F450D6"/>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5477"/>
    <w:rsid w:val="00FA6C0F"/>
    <w:rsid w:val="00FA6D1D"/>
    <w:rsid w:val="00FB3056"/>
    <w:rsid w:val="00FC2D76"/>
    <w:rsid w:val="00FC4211"/>
    <w:rsid w:val="00FC4878"/>
    <w:rsid w:val="00FD1599"/>
    <w:rsid w:val="00FD44B1"/>
    <w:rsid w:val="00FD5193"/>
    <w:rsid w:val="00FE362F"/>
    <w:rsid w:val="00FF3F3B"/>
    <w:rsid w:val="00FF5386"/>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FD72"/>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4</Pages>
  <Words>7249</Words>
  <Characters>4132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134</cp:revision>
  <cp:lastPrinted>2025-04-25T09:26:00Z</cp:lastPrinted>
  <dcterms:created xsi:type="dcterms:W3CDTF">2020-02-21T10:01:00Z</dcterms:created>
  <dcterms:modified xsi:type="dcterms:W3CDTF">2025-05-13T11:28:00Z</dcterms:modified>
</cp:coreProperties>
</file>